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80C" w:rsidRDefault="0030080C" w:rsidP="0030080C">
      <w:pPr>
        <w:jc w:val="center"/>
        <w:rPr>
          <w:rFonts w:hint="eastAsia"/>
          <w:b/>
          <w:bCs/>
          <w:color w:val="00B0F0"/>
          <w:sz w:val="36"/>
          <w:szCs w:val="36"/>
        </w:rPr>
      </w:pPr>
      <w:bookmarkStart w:id="0" w:name="_GoBack"/>
      <w:r w:rsidRPr="00AF116E">
        <w:rPr>
          <w:rFonts w:hint="eastAsia"/>
          <w:b/>
          <w:bCs/>
          <w:noProof/>
          <w:color w:val="00B0F0"/>
          <w:sz w:val="36"/>
          <w:szCs w:val="36"/>
        </w:rPr>
        <w:drawing>
          <wp:anchor distT="0" distB="0" distL="114300" distR="114300" simplePos="0" relativeHeight="251659264" behindDoc="0" locked="0" layoutInCell="1" allowOverlap="1" wp14:anchorId="224F1CA1" wp14:editId="500A0402">
            <wp:simplePos x="0" y="0"/>
            <wp:positionH relativeFrom="page">
              <wp:posOffset>11226800</wp:posOffset>
            </wp:positionH>
            <wp:positionV relativeFrom="topMargin">
              <wp:posOffset>11734800</wp:posOffset>
            </wp:positionV>
            <wp:extent cx="355600" cy="406400"/>
            <wp:effectExtent l="0" t="0" r="0" b="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777841" name=""/>
                    <pic:cNvPicPr>
                      <a:picLocks noChangeAspect="1"/>
                    </pic:cNvPicPr>
                  </pic:nvPicPr>
                  <pic:blipFill>
                    <a:blip r:embed="rId7"/>
                    <a:stretch>
                      <a:fillRect/>
                    </a:stretch>
                  </pic:blipFill>
                  <pic:spPr>
                    <a:xfrm>
                      <a:off x="0" y="0"/>
                      <a:ext cx="355600" cy="406400"/>
                    </a:xfrm>
                    <a:prstGeom prst="rect">
                      <a:avLst/>
                    </a:prstGeom>
                  </pic:spPr>
                </pic:pic>
              </a:graphicData>
            </a:graphic>
          </wp:anchor>
        </w:drawing>
      </w:r>
      <w:r w:rsidR="00AF116E" w:rsidRPr="00AF116E">
        <w:rPr>
          <w:rFonts w:hint="eastAsia"/>
          <w:b/>
          <w:bCs/>
          <w:color w:val="00B0F0"/>
          <w:sz w:val="36"/>
          <w:szCs w:val="36"/>
        </w:rPr>
        <w:t>13.3</w:t>
      </w:r>
      <w:r w:rsidR="00AF116E" w:rsidRPr="00AF116E">
        <w:rPr>
          <w:rFonts w:hint="eastAsia"/>
          <w:b/>
          <w:bCs/>
          <w:color w:val="00B0F0"/>
          <w:sz w:val="36"/>
          <w:szCs w:val="36"/>
        </w:rPr>
        <w:t>比热容</w:t>
      </w:r>
      <w:r w:rsidRPr="00AF116E">
        <w:rPr>
          <w:rFonts w:hint="eastAsia"/>
          <w:b/>
          <w:bCs/>
          <w:color w:val="00B0F0"/>
          <w:sz w:val="36"/>
          <w:szCs w:val="36"/>
        </w:rPr>
        <w:t xml:space="preserve"> </w:t>
      </w:r>
      <w:r w:rsidRPr="00AF116E">
        <w:rPr>
          <w:rFonts w:hint="eastAsia"/>
          <w:b/>
          <w:bCs/>
          <w:color w:val="00B0F0"/>
          <w:sz w:val="36"/>
          <w:szCs w:val="36"/>
        </w:rPr>
        <w:t>知识点与考点解析</w:t>
      </w:r>
      <w:r w:rsidRPr="00AF116E">
        <w:rPr>
          <w:rFonts w:hint="eastAsia"/>
          <w:b/>
          <w:bCs/>
          <w:color w:val="00B0F0"/>
          <w:sz w:val="36"/>
          <w:szCs w:val="36"/>
        </w:rPr>
        <w:t>（</w:t>
      </w:r>
      <w:r w:rsidR="002C6890">
        <w:rPr>
          <w:rFonts w:hint="eastAsia"/>
          <w:b/>
          <w:bCs/>
          <w:color w:val="00B0F0"/>
          <w:sz w:val="36"/>
          <w:szCs w:val="36"/>
        </w:rPr>
        <w:t>原卷</w:t>
      </w:r>
      <w:r w:rsidRPr="00AF116E">
        <w:rPr>
          <w:rFonts w:hint="eastAsia"/>
          <w:b/>
          <w:bCs/>
          <w:color w:val="00B0F0"/>
          <w:sz w:val="36"/>
          <w:szCs w:val="36"/>
        </w:rPr>
        <w:t>版）</w:t>
      </w:r>
    </w:p>
    <w:bookmarkEnd w:id="0"/>
    <w:p w:rsidR="002C6890" w:rsidRDefault="002C6890" w:rsidP="002C6890">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2C6890" w:rsidRDefault="002C6890" w:rsidP="002C6890">
      <w:pPr>
        <w:spacing w:line="360" w:lineRule="auto"/>
        <w:ind w:firstLineChars="200" w:firstLine="422"/>
        <w:rPr>
          <w:rFonts w:ascii="宋体" w:hAnsi="宋体" w:cs="宋体"/>
          <w:szCs w:val="21"/>
        </w:rPr>
      </w:pPr>
      <w:r>
        <w:rPr>
          <w:rFonts w:ascii="宋体" w:hAnsi="宋体" w:cs="宋体" w:hint="eastAsia"/>
          <w:b/>
          <w:bCs/>
          <w:szCs w:val="21"/>
        </w:rPr>
        <w:t>一、知识点与考点</w:t>
      </w:r>
    </w:p>
    <w:p w:rsidR="002C6890" w:rsidRDefault="002C6890" w:rsidP="002C6890">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4384" behindDoc="0" locked="0" layoutInCell="1" allowOverlap="1" wp14:anchorId="3AEE05E3" wp14:editId="5864AC15">
                <wp:simplePos x="0" y="0"/>
                <wp:positionH relativeFrom="column">
                  <wp:posOffset>1042035</wp:posOffset>
                </wp:positionH>
                <wp:positionV relativeFrom="paragraph">
                  <wp:posOffset>257175</wp:posOffset>
                </wp:positionV>
                <wp:extent cx="774700" cy="266700"/>
                <wp:effectExtent l="0" t="0" r="6350" b="0"/>
                <wp:wrapNone/>
                <wp:docPr id="23" name="文本框 23"/>
                <wp:cNvGraphicFramePr/>
                <a:graphic xmlns:a="http://schemas.openxmlformats.org/drawingml/2006/main">
                  <a:graphicData uri="http://schemas.microsoft.com/office/word/2010/wordprocessingShape">
                    <wps:wsp>
                      <wps:cNvSpPr txBox="1"/>
                      <wps:spPr>
                        <a:xfrm>
                          <a:off x="2468880" y="2164715"/>
                          <a:ext cx="77470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C6890" w:rsidRDefault="002C6890" w:rsidP="002C6890">
                            <w:r>
                              <w:rPr>
                                <w:rFonts w:hint="eastAsia"/>
                              </w:rPr>
                              <w:t>比热容</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23" o:spid="_x0000_s1026" type="#_x0000_t202" style="position:absolute;left:0;text-align:left;margin-left:82.05pt;margin-top:20.25pt;width:61pt;height:2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" fillcolor="white [3201]" stroked="f" strokeweight=".5pt">
                <v:textbox>
                  <w:txbxContent>
                    <w:p w:rsidR="002C6890" w:rsidRDefault="002C6890" w:rsidP="002C6890">
                      <w:r>
                        <w:rPr>
                          <w:rFonts w:hint="eastAsia"/>
                        </w:rPr>
                        <w:t>比热容</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292A7A92" wp14:editId="5DACFDD1">
                <wp:simplePos x="0" y="0"/>
                <wp:positionH relativeFrom="page">
                  <wp:posOffset>2583180</wp:posOffset>
                </wp:positionH>
                <wp:positionV relativeFrom="page">
                  <wp:posOffset>2063115</wp:posOffset>
                </wp:positionV>
                <wp:extent cx="1099185" cy="266700"/>
                <wp:effectExtent l="0" t="0" r="5715" b="0"/>
                <wp:wrapNone/>
                <wp:docPr id="41" name="文本框 41"/>
                <wp:cNvGraphicFramePr/>
                <a:graphic xmlns:a="http://schemas.openxmlformats.org/drawingml/2006/main">
                  <a:graphicData uri="http://schemas.microsoft.com/office/word/2010/wordprocessingShape">
                    <wps:wsp>
                      <wps:cNvSpPr txBox="1"/>
                      <wps:spPr>
                        <a:xfrm>
                          <a:off x="0" y="0"/>
                          <a:ext cx="109918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C6890" w:rsidRDefault="002C6890" w:rsidP="002C6890">
                            <w:r>
                              <w:rPr>
                                <w:rFonts w:hint="eastAsia"/>
                              </w:rPr>
                              <w:t>比热容概念</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1" o:spid="_x0000_s1027" type="#_x0000_t202" style="position:absolute;left:0;text-align:left;margin-left:203.4pt;margin-top:162.45pt;width:86.55pt;height:21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" fillcolor="white [3201]" stroked="f" strokeweight=".5pt">
                <v:textbox>
                  <w:txbxContent>
                    <w:p w:rsidR="002C6890" w:rsidRDefault="002C6890" w:rsidP="002C6890">
                      <w:r>
                        <w:rPr>
                          <w:rFonts w:hint="eastAsia"/>
                        </w:rPr>
                        <w:t>比热容概念</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50921F67" wp14:editId="10CBA284">
                <wp:simplePos x="0" y="0"/>
                <wp:positionH relativeFrom="column">
                  <wp:posOffset>1676400</wp:posOffset>
                </wp:positionH>
                <wp:positionV relativeFrom="paragraph">
                  <wp:posOffset>205740</wp:posOffset>
                </wp:positionV>
                <wp:extent cx="203200" cy="357505"/>
                <wp:effectExtent l="38100" t="4445" r="6350" b="19050"/>
                <wp:wrapNone/>
                <wp:docPr id="34" name="左大括号 34"/>
                <wp:cNvGraphicFramePr/>
                <a:graphic xmlns:a="http://schemas.openxmlformats.org/drawingml/2006/main">
                  <a:graphicData uri="http://schemas.microsoft.com/office/word/2010/wordprocessingShape">
                    <wps:wsp>
                      <wps:cNvSpPr/>
                      <wps:spPr>
                        <a:xfrm>
                          <a:off x="2310130" y="2025015"/>
                          <a:ext cx="203200" cy="35750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 o:spid="_x0000_s1026" type="#_x0000_t87" style="position:absolute;left:0;text-align:left;margin-left:132pt;margin-top:16.2pt;width:16pt;height:28.1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" adj="1023" strokecolor="#4579b8 [3044]"/>
            </w:pict>
          </mc:Fallback>
        </mc:AlternateContent>
      </w:r>
    </w:p>
    <w:p w:rsidR="002C6890" w:rsidRDefault="002C6890" w:rsidP="002C6890">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2336" behindDoc="0" locked="0" layoutInCell="1" allowOverlap="1" wp14:anchorId="6F264B3C" wp14:editId="2B214039">
                <wp:simplePos x="0" y="0"/>
                <wp:positionH relativeFrom="column">
                  <wp:posOffset>305435</wp:posOffset>
                </wp:positionH>
                <wp:positionV relativeFrom="paragraph">
                  <wp:posOffset>99695</wp:posOffset>
                </wp:positionV>
                <wp:extent cx="299085" cy="667385"/>
                <wp:effectExtent l="0" t="0" r="5715" b="18415"/>
                <wp:wrapNone/>
                <wp:docPr id="1" name="文本框 1"/>
                <wp:cNvGraphicFramePr/>
                <a:graphic xmlns:a="http://schemas.openxmlformats.org/drawingml/2006/main">
                  <a:graphicData uri="http://schemas.microsoft.com/office/word/2010/wordprocessingShape">
                    <wps:wsp>
                      <wps:cNvSpPr txBox="1"/>
                      <wps:spPr>
                        <a:xfrm>
                          <a:off x="970280" y="2107565"/>
                          <a:ext cx="299085" cy="6673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C6890" w:rsidRDefault="002C6890" w:rsidP="002C6890">
                            <w:r>
                              <w:rPr>
                                <w:rFonts w:hint="eastAsia"/>
                              </w:rPr>
                              <w:t>比热容</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 o:spid="_x0000_s1028" type="#_x0000_t202" style="position:absolute;left:0;text-align:left;margin-left:24.05pt;margin-top:7.85pt;width:23.55pt;height:52.5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" fillcolor="white [3201]" stroked="f" strokeweight=".5pt">
                <v:textbox>
                  <w:txbxContent>
                    <w:p w:rsidR="002C6890" w:rsidRDefault="002C6890" w:rsidP="002C6890">
                      <w:r>
                        <w:rPr>
                          <w:rFonts w:hint="eastAsia"/>
                        </w:rPr>
                        <w:t>比热容</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5A9951D" wp14:editId="45CA3B2C">
                <wp:simplePos x="0" y="0"/>
                <wp:positionH relativeFrom="column">
                  <wp:posOffset>661035</wp:posOffset>
                </wp:positionH>
                <wp:positionV relativeFrom="paragraph">
                  <wp:posOffset>124460</wp:posOffset>
                </wp:positionV>
                <wp:extent cx="419100" cy="565150"/>
                <wp:effectExtent l="38100" t="4445" r="0" b="20955"/>
                <wp:wrapNone/>
                <wp:docPr id="2" name="左大括号 2"/>
                <wp:cNvGraphicFramePr/>
                <a:graphic xmlns:a="http://schemas.openxmlformats.org/drawingml/2006/main">
                  <a:graphicData uri="http://schemas.microsoft.com/office/word/2010/wordprocessingShape">
                    <wps:wsp>
                      <wps:cNvSpPr/>
                      <wps:spPr>
                        <a:xfrm>
                          <a:off x="1548130" y="2285365"/>
                          <a:ext cx="419100" cy="56515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2" o:spid="_x0000_s1026" type="#_x0000_t87" style="position:absolute;left:0;text-align:left;margin-left:52.05pt;margin-top:9.8pt;width:33pt;height:44.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" adj="1335" strokecolor="#4579b8 [3044]"/>
            </w:pict>
          </mc:Fallback>
        </mc:AlternateContent>
      </w:r>
      <w:r>
        <w:rPr>
          <w:noProof/>
        </w:rPr>
        <mc:AlternateContent>
          <mc:Choice Requires="wps">
            <w:drawing>
              <wp:anchor distT="0" distB="0" distL="114300" distR="114300" simplePos="0" relativeHeight="251669504" behindDoc="0" locked="0" layoutInCell="1" allowOverlap="1" wp14:anchorId="7A4CE551" wp14:editId="73064890">
                <wp:simplePos x="0" y="0"/>
                <wp:positionH relativeFrom="page">
                  <wp:posOffset>2583180</wp:posOffset>
                </wp:positionH>
                <wp:positionV relativeFrom="page">
                  <wp:posOffset>2374265</wp:posOffset>
                </wp:positionV>
                <wp:extent cx="1790065" cy="266700"/>
                <wp:effectExtent l="0" t="0" r="635" b="0"/>
                <wp:wrapNone/>
                <wp:docPr id="44" name="文本框 44"/>
                <wp:cNvGraphicFramePr/>
                <a:graphic xmlns:a="http://schemas.openxmlformats.org/drawingml/2006/main">
                  <a:graphicData uri="http://schemas.microsoft.com/office/word/2010/wordprocessingShape">
                    <wps:wsp>
                      <wps:cNvSpPr txBox="1"/>
                      <wps:spPr>
                        <a:xfrm>
                          <a:off x="0" y="0"/>
                          <a:ext cx="179006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C6890" w:rsidRDefault="002C6890" w:rsidP="002C6890">
                            <w:r>
                              <w:rPr>
                                <w:rFonts w:hint="eastAsia"/>
                              </w:rPr>
                              <w:t>比热容是物质的一种属性</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4" o:spid="_x0000_s1029" type="#_x0000_t202" style="position:absolute;left:0;text-align:left;margin-left:203.4pt;margin-top:186.95pt;width:140.95pt;height:21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" fillcolor="white [3201]" stroked="f" strokeweight=".5pt">
                <v:textbox>
                  <w:txbxContent>
                    <w:p w:rsidR="002C6890" w:rsidRDefault="002C6890" w:rsidP="002C6890">
                      <w:r>
                        <w:rPr>
                          <w:rFonts w:hint="eastAsia"/>
                        </w:rPr>
                        <w:t>比热容是物质的一种属性</w:t>
                      </w:r>
                    </w:p>
                  </w:txbxContent>
                </v:textbox>
                <w10:wrap anchorx="page" anchory="page"/>
              </v:shape>
            </w:pict>
          </mc:Fallback>
        </mc:AlternateContent>
      </w:r>
    </w:p>
    <w:p w:rsidR="002C6890" w:rsidRDefault="002C6890" w:rsidP="002C6890">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0528" behindDoc="0" locked="0" layoutInCell="1" allowOverlap="1" wp14:anchorId="531AAAFB" wp14:editId="411E43F6">
                <wp:simplePos x="0" y="0"/>
                <wp:positionH relativeFrom="page">
                  <wp:posOffset>2475230</wp:posOffset>
                </wp:positionH>
                <wp:positionV relativeFrom="page">
                  <wp:posOffset>2677795</wp:posOffset>
                </wp:positionV>
                <wp:extent cx="2000250" cy="2667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200025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C6890" w:rsidRDefault="002C6890" w:rsidP="002C6890">
                            <w:r>
                              <w:rPr>
                                <w:rFonts w:ascii="宋体" w:hAnsi="宋体" w:hint="eastAsia"/>
                                <w:szCs w:val="21"/>
                              </w:rPr>
                              <w:t>（1）</w:t>
                            </w:r>
                            <w:r>
                              <w:rPr>
                                <w:rFonts w:ascii="宋体" w:hAnsi="宋体" w:hint="eastAsia"/>
                                <w:szCs w:val="21"/>
                              </w:rPr>
                              <w:t>吸热：</w:t>
                            </w:r>
                            <w:r>
                              <w:rPr>
                                <w:rFonts w:hint="eastAsia"/>
                                <w:color w:val="FF0000"/>
                                <w:szCs w:val="21"/>
                                <w:u w:val="single" w:color="000000"/>
                              </w:rPr>
                              <w:t>Q</w:t>
                            </w:r>
                            <w:r>
                              <w:rPr>
                                <w:rFonts w:hint="eastAsia"/>
                                <w:color w:val="FF0000"/>
                                <w:szCs w:val="21"/>
                                <w:u w:val="single" w:color="000000"/>
                                <w:vertAlign w:val="subscript"/>
                              </w:rPr>
                              <w:t>吸</w:t>
                            </w:r>
                            <w:r>
                              <w:rPr>
                                <w:rFonts w:hint="eastAsia"/>
                                <w:color w:val="FF0000"/>
                                <w:szCs w:val="21"/>
                                <w:u w:val="single" w:color="000000"/>
                              </w:rPr>
                              <w:t>=cm</w:t>
                            </w:r>
                            <w:r>
                              <w:rPr>
                                <w:rFonts w:hint="eastAsia"/>
                                <w:color w:val="FF0000"/>
                                <w:szCs w:val="21"/>
                                <w:u w:val="single" w:color="000000"/>
                              </w:rPr>
                              <w:t>△</w:t>
                            </w:r>
                            <w:r>
                              <w:rPr>
                                <w:rFonts w:hint="eastAsia"/>
                                <w:color w:val="FF0000"/>
                                <w:szCs w:val="21"/>
                                <w:u w:val="single" w:color="000000"/>
                              </w:rPr>
                              <w:t>t=cm(t-t</w:t>
                            </w:r>
                            <w:r>
                              <w:rPr>
                                <w:rFonts w:hint="eastAsia"/>
                                <w:color w:val="FF0000"/>
                                <w:szCs w:val="21"/>
                                <w:u w:val="single" w:color="000000"/>
                                <w:vertAlign w:val="subscript"/>
                              </w:rPr>
                              <w:t>0</w:t>
                            </w:r>
                            <w:r>
                              <w:rPr>
                                <w:rFonts w:hint="eastAsia"/>
                                <w:color w:val="FF0000"/>
                                <w:szCs w:val="21"/>
                                <w:u w:val="single" w:color="000000"/>
                              </w:rPr>
                              <w:t>)</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6" o:spid="_x0000_s1030" type="#_x0000_t202" style="position:absolute;left:0;text-align:left;margin-left:194.9pt;margin-top:210.85pt;width:157.5pt;height:21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" fillcolor="white [3201]" stroked="f" strokeweight=".5pt">
                <v:textbox>
                  <w:txbxContent>
                    <w:p w:rsidR="002C6890" w:rsidRDefault="002C6890" w:rsidP="002C6890">
                      <w:r>
                        <w:rPr>
                          <w:rFonts w:ascii="宋体" w:hAnsi="宋体" w:hint="eastAsia"/>
                          <w:szCs w:val="21"/>
                        </w:rPr>
                        <w:t>（1）</w:t>
                      </w:r>
                      <w:r>
                        <w:rPr>
                          <w:rFonts w:ascii="宋体" w:hAnsi="宋体" w:hint="eastAsia"/>
                          <w:szCs w:val="21"/>
                        </w:rPr>
                        <w:t>吸热：</w:t>
                      </w:r>
                      <w:r>
                        <w:rPr>
                          <w:rFonts w:hint="eastAsia"/>
                          <w:color w:val="FF0000"/>
                          <w:szCs w:val="21"/>
                          <w:u w:val="single" w:color="000000"/>
                        </w:rPr>
                        <w:t>Q</w:t>
                      </w:r>
                      <w:r>
                        <w:rPr>
                          <w:rFonts w:hint="eastAsia"/>
                          <w:color w:val="FF0000"/>
                          <w:szCs w:val="21"/>
                          <w:u w:val="single" w:color="000000"/>
                          <w:vertAlign w:val="subscript"/>
                        </w:rPr>
                        <w:t>吸</w:t>
                      </w:r>
                      <w:r>
                        <w:rPr>
                          <w:rFonts w:hint="eastAsia"/>
                          <w:color w:val="FF0000"/>
                          <w:szCs w:val="21"/>
                          <w:u w:val="single" w:color="000000"/>
                        </w:rPr>
                        <w:t>=cm</w:t>
                      </w:r>
                      <w:r>
                        <w:rPr>
                          <w:rFonts w:hint="eastAsia"/>
                          <w:color w:val="FF0000"/>
                          <w:szCs w:val="21"/>
                          <w:u w:val="single" w:color="000000"/>
                        </w:rPr>
                        <w:t>△</w:t>
                      </w:r>
                      <w:r>
                        <w:rPr>
                          <w:rFonts w:hint="eastAsia"/>
                          <w:color w:val="FF0000"/>
                          <w:szCs w:val="21"/>
                          <w:u w:val="single" w:color="000000"/>
                        </w:rPr>
                        <w:t>t=cm(t-t</w:t>
                      </w:r>
                      <w:r>
                        <w:rPr>
                          <w:rFonts w:hint="eastAsia"/>
                          <w:color w:val="FF0000"/>
                          <w:szCs w:val="21"/>
                          <w:u w:val="single" w:color="000000"/>
                          <w:vertAlign w:val="subscript"/>
                        </w:rPr>
                        <w:t>0</w:t>
                      </w:r>
                      <w:r>
                        <w:rPr>
                          <w:rFonts w:hint="eastAsia"/>
                          <w:color w:val="FF0000"/>
                          <w:szCs w:val="21"/>
                          <w:u w:val="single" w:color="000000"/>
                        </w:rPr>
                        <w:t>)</w:t>
                      </w:r>
                    </w:p>
                  </w:txbxContent>
                </v:textbox>
                <w10:wrap anchorx="page" anchory="page"/>
              </v:shape>
            </w:pict>
          </mc:Fallback>
        </mc:AlternateContent>
      </w:r>
      <w:r>
        <w:rPr>
          <w:noProof/>
        </w:rPr>
        <mc:AlternateContent>
          <mc:Choice Requires="wps">
            <w:drawing>
              <wp:anchor distT="0" distB="0" distL="114300" distR="114300" simplePos="0" relativeHeight="251666432" behindDoc="0" locked="0" layoutInCell="1" allowOverlap="1" wp14:anchorId="412219F8" wp14:editId="544B249F">
                <wp:simplePos x="0" y="0"/>
                <wp:positionH relativeFrom="page">
                  <wp:posOffset>1757680</wp:posOffset>
                </wp:positionH>
                <wp:positionV relativeFrom="page">
                  <wp:posOffset>2837815</wp:posOffset>
                </wp:positionV>
                <wp:extent cx="488315" cy="266700"/>
                <wp:effectExtent l="0" t="0" r="6985" b="0"/>
                <wp:wrapNone/>
                <wp:docPr id="43" name="文本框 43"/>
                <wp:cNvGraphicFramePr/>
                <a:graphic xmlns:a="http://schemas.openxmlformats.org/drawingml/2006/main">
                  <a:graphicData uri="http://schemas.microsoft.com/office/word/2010/wordprocessingShape">
                    <wps:wsp>
                      <wps:cNvSpPr txBox="1"/>
                      <wps:spPr>
                        <a:xfrm>
                          <a:off x="0" y="0"/>
                          <a:ext cx="48831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C6890" w:rsidRDefault="002C6890" w:rsidP="002C6890">
                            <w:r>
                              <w:rPr>
                                <w:rFonts w:hint="eastAsia"/>
                              </w:rPr>
                              <w:t>热量</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3" o:spid="_x0000_s1031" type="#_x0000_t202" style="position:absolute;left:0;text-align:left;margin-left:138.4pt;margin-top:223.45pt;width:38.45pt;height:21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" fillcolor="white [3201]" stroked="f" strokeweight=".5pt">
                <v:textbox>
                  <w:txbxContent>
                    <w:p w:rsidR="002C6890" w:rsidRDefault="002C6890" w:rsidP="002C6890">
                      <w:r>
                        <w:rPr>
                          <w:rFonts w:hint="eastAsia"/>
                        </w:rPr>
                        <w:t>热量</w:t>
                      </w: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14:anchorId="61C8C652" wp14:editId="6E6D1A78">
                <wp:simplePos x="0" y="0"/>
                <wp:positionH relativeFrom="page">
                  <wp:posOffset>2303145</wp:posOffset>
                </wp:positionH>
                <wp:positionV relativeFrom="page">
                  <wp:posOffset>2786380</wp:posOffset>
                </wp:positionV>
                <wp:extent cx="203200" cy="375920"/>
                <wp:effectExtent l="38100" t="4445" r="6350" b="19685"/>
                <wp:wrapNone/>
                <wp:docPr id="42" name="左大括号 42"/>
                <wp:cNvGraphicFramePr/>
                <a:graphic xmlns:a="http://schemas.openxmlformats.org/drawingml/2006/main">
                  <a:graphicData uri="http://schemas.microsoft.com/office/word/2010/wordprocessingShape">
                    <wps:wsp>
                      <wps:cNvSpPr/>
                      <wps:spPr>
                        <a:xfrm>
                          <a:off x="0" y="0"/>
                          <a:ext cx="203200" cy="37592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42" o:spid="_x0000_s1026" type="#_x0000_t87" style="position:absolute;left:0;text-align:left;margin-left:181.35pt;margin-top:219.4pt;width:16pt;height:29.6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" adj="973" strokecolor="#4579b8 [3044]">
                <w10:wrap anchorx="page" anchory="page"/>
              </v:shape>
            </w:pict>
          </mc:Fallback>
        </mc:AlternateContent>
      </w:r>
    </w:p>
    <w:p w:rsidR="002C6890" w:rsidRDefault="002C6890" w:rsidP="002C6890">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1552" behindDoc="0" locked="0" layoutInCell="1" allowOverlap="1" wp14:anchorId="6A9D4FE6" wp14:editId="300F1062">
                <wp:simplePos x="0" y="0"/>
                <wp:positionH relativeFrom="page">
                  <wp:posOffset>2494280</wp:posOffset>
                </wp:positionH>
                <wp:positionV relativeFrom="page">
                  <wp:posOffset>2969895</wp:posOffset>
                </wp:positionV>
                <wp:extent cx="1972945" cy="266700"/>
                <wp:effectExtent l="0" t="0" r="8255" b="0"/>
                <wp:wrapNone/>
                <wp:docPr id="16" name="文本框 16"/>
                <wp:cNvGraphicFramePr/>
                <a:graphic xmlns:a="http://schemas.openxmlformats.org/drawingml/2006/main">
                  <a:graphicData uri="http://schemas.microsoft.com/office/word/2010/wordprocessingShape">
                    <wps:wsp>
                      <wps:cNvSpPr txBox="1"/>
                      <wps:spPr>
                        <a:xfrm>
                          <a:off x="0" y="0"/>
                          <a:ext cx="197294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C6890" w:rsidRDefault="002C6890" w:rsidP="002C6890">
                            <w:r>
                              <w:rPr>
                                <w:rFonts w:ascii="宋体" w:hAnsi="宋体" w:hint="eastAsia"/>
                                <w:szCs w:val="21"/>
                              </w:rPr>
                              <w:t>（2）</w:t>
                            </w:r>
                            <w:r>
                              <w:rPr>
                                <w:rFonts w:ascii="宋体" w:hAnsi="宋体" w:hint="eastAsia"/>
                                <w:szCs w:val="21"/>
                              </w:rPr>
                              <w:t>放热：</w:t>
                            </w:r>
                            <w:r>
                              <w:rPr>
                                <w:rFonts w:hint="eastAsia"/>
                                <w:color w:val="FF0000"/>
                                <w:szCs w:val="21"/>
                                <w:u w:val="single" w:color="000000"/>
                              </w:rPr>
                              <w:t>Q</w:t>
                            </w:r>
                            <w:r>
                              <w:rPr>
                                <w:rFonts w:hint="eastAsia"/>
                                <w:color w:val="FF0000"/>
                                <w:szCs w:val="21"/>
                                <w:u w:val="single" w:color="000000"/>
                                <w:vertAlign w:val="subscript"/>
                              </w:rPr>
                              <w:t>放</w:t>
                            </w:r>
                            <w:r>
                              <w:rPr>
                                <w:rFonts w:hint="eastAsia"/>
                                <w:color w:val="FF0000"/>
                                <w:szCs w:val="21"/>
                                <w:u w:val="single" w:color="000000"/>
                              </w:rPr>
                              <w:t>=cm</w:t>
                            </w:r>
                            <w:r>
                              <w:rPr>
                                <w:rFonts w:hint="eastAsia"/>
                                <w:color w:val="FF0000"/>
                                <w:szCs w:val="21"/>
                                <w:u w:val="single" w:color="000000"/>
                              </w:rPr>
                              <w:t>△</w:t>
                            </w:r>
                            <w:r>
                              <w:rPr>
                                <w:rFonts w:hint="eastAsia"/>
                                <w:color w:val="FF0000"/>
                                <w:szCs w:val="21"/>
                                <w:u w:val="single" w:color="000000"/>
                              </w:rPr>
                              <w:t>t= cm(t</w:t>
                            </w:r>
                            <w:r>
                              <w:rPr>
                                <w:rFonts w:hint="eastAsia"/>
                                <w:color w:val="FF0000"/>
                                <w:szCs w:val="21"/>
                                <w:u w:val="single" w:color="000000"/>
                                <w:vertAlign w:val="subscript"/>
                              </w:rPr>
                              <w:t>0</w:t>
                            </w:r>
                            <w:r>
                              <w:rPr>
                                <w:rFonts w:hint="eastAsia"/>
                                <w:color w:val="FF0000"/>
                                <w:szCs w:val="21"/>
                                <w:u w:val="single" w:color="000000"/>
                              </w:rPr>
                              <w:t>-t)</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6" o:spid="_x0000_s1032" type="#_x0000_t202" style="position:absolute;left:0;text-align:left;margin-left:196.4pt;margin-top:233.85pt;width:155.35pt;height:21pt;z-index:251671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" fillcolor="white [3201]" stroked="f" strokeweight=".5pt">
                <v:textbox>
                  <w:txbxContent>
                    <w:p w:rsidR="002C6890" w:rsidRDefault="002C6890" w:rsidP="002C6890">
                      <w:r>
                        <w:rPr>
                          <w:rFonts w:ascii="宋体" w:hAnsi="宋体" w:hint="eastAsia"/>
                          <w:szCs w:val="21"/>
                        </w:rPr>
                        <w:t>（2）</w:t>
                      </w:r>
                      <w:r>
                        <w:rPr>
                          <w:rFonts w:ascii="宋体" w:hAnsi="宋体" w:hint="eastAsia"/>
                          <w:szCs w:val="21"/>
                        </w:rPr>
                        <w:t>放热：</w:t>
                      </w:r>
                      <w:r>
                        <w:rPr>
                          <w:rFonts w:hint="eastAsia"/>
                          <w:color w:val="FF0000"/>
                          <w:szCs w:val="21"/>
                          <w:u w:val="single" w:color="000000"/>
                        </w:rPr>
                        <w:t>Q</w:t>
                      </w:r>
                      <w:r>
                        <w:rPr>
                          <w:rFonts w:hint="eastAsia"/>
                          <w:color w:val="FF0000"/>
                          <w:szCs w:val="21"/>
                          <w:u w:val="single" w:color="000000"/>
                          <w:vertAlign w:val="subscript"/>
                        </w:rPr>
                        <w:t>放</w:t>
                      </w:r>
                      <w:r>
                        <w:rPr>
                          <w:rFonts w:hint="eastAsia"/>
                          <w:color w:val="FF0000"/>
                          <w:szCs w:val="21"/>
                          <w:u w:val="single" w:color="000000"/>
                        </w:rPr>
                        <w:t>=cm</w:t>
                      </w:r>
                      <w:r>
                        <w:rPr>
                          <w:rFonts w:hint="eastAsia"/>
                          <w:color w:val="FF0000"/>
                          <w:szCs w:val="21"/>
                          <w:u w:val="single" w:color="000000"/>
                        </w:rPr>
                        <w:t>△</w:t>
                      </w:r>
                      <w:r>
                        <w:rPr>
                          <w:rFonts w:hint="eastAsia"/>
                          <w:color w:val="FF0000"/>
                          <w:szCs w:val="21"/>
                          <w:u w:val="single" w:color="000000"/>
                        </w:rPr>
                        <w:t>t= cm(t</w:t>
                      </w:r>
                      <w:r>
                        <w:rPr>
                          <w:rFonts w:hint="eastAsia"/>
                          <w:color w:val="FF0000"/>
                          <w:szCs w:val="21"/>
                          <w:u w:val="single" w:color="000000"/>
                          <w:vertAlign w:val="subscript"/>
                        </w:rPr>
                        <w:t>0</w:t>
                      </w:r>
                      <w:r>
                        <w:rPr>
                          <w:rFonts w:hint="eastAsia"/>
                          <w:color w:val="FF0000"/>
                          <w:szCs w:val="21"/>
                          <w:u w:val="single" w:color="000000"/>
                        </w:rPr>
                        <w:t>-t)</w:t>
                      </w:r>
                    </w:p>
                  </w:txbxContent>
                </v:textbox>
                <w10:wrap anchorx="page" anchory="page"/>
              </v:shape>
            </w:pict>
          </mc:Fallback>
        </mc:AlternateContent>
      </w:r>
    </w:p>
    <w:p w:rsidR="002C6890" w:rsidRDefault="002C6890" w:rsidP="002C6890">
      <w:pPr>
        <w:spacing w:line="360" w:lineRule="auto"/>
        <w:ind w:firstLineChars="200" w:firstLine="422"/>
        <w:rPr>
          <w:rFonts w:ascii="宋体" w:hAnsi="宋体" w:cs="宋体"/>
          <w:b/>
          <w:bCs/>
          <w:szCs w:val="21"/>
        </w:rPr>
      </w:pPr>
      <w:r>
        <w:rPr>
          <w:rFonts w:ascii="宋体" w:hAnsi="宋体" w:cs="宋体" w:hint="eastAsia"/>
          <w:b/>
          <w:bCs/>
          <w:szCs w:val="21"/>
        </w:rPr>
        <w:t>二、考点解析</w:t>
      </w:r>
    </w:p>
    <w:p w:rsidR="002C6890" w:rsidRDefault="002C6890" w:rsidP="002C6890">
      <w:pPr>
        <w:spacing w:line="360" w:lineRule="auto"/>
        <w:ind w:firstLineChars="200" w:firstLine="420"/>
        <w:rPr>
          <w:rFonts w:ascii="宋体" w:hAnsi="宋体" w:cs="宋体"/>
          <w:szCs w:val="21"/>
        </w:rPr>
      </w:pPr>
      <w:r>
        <w:rPr>
          <w:rFonts w:ascii="宋体" w:hAnsi="宋体" w:cs="宋体" w:hint="eastAsia"/>
          <w:color w:val="000000"/>
          <w:szCs w:val="21"/>
        </w:rPr>
        <w:t>1.</w:t>
      </w:r>
      <w:r>
        <w:rPr>
          <w:rFonts w:cs="宋体" w:hint="eastAsia"/>
          <w:color w:val="000000"/>
          <w:szCs w:val="21"/>
        </w:rPr>
        <w:t>比热容是描述物体吸热能力的物理量，比热容在本章属于重要知识点，也是常考知识点，所以应该引起师生的重视。本节知识点有：比热容的概念和有关计算。利用比热容概念分析判断现象和进行简单计算是本节主要考点和考试方式。</w:t>
      </w:r>
    </w:p>
    <w:p w:rsidR="002C6890" w:rsidRDefault="002C6890" w:rsidP="002C6890">
      <w:pPr>
        <w:pStyle w:val="a5"/>
        <w:widowControl/>
        <w:shd w:val="clear" w:color="auto" w:fill="FFFFFF"/>
        <w:spacing w:before="0" w:beforeAutospacing="0" w:after="0" w:afterAutospacing="0" w:line="360" w:lineRule="auto"/>
        <w:ind w:firstLineChars="200" w:firstLine="420"/>
        <w:rPr>
          <w:rFonts w:cs="宋体"/>
          <w:color w:val="000000"/>
          <w:sz w:val="21"/>
          <w:szCs w:val="21"/>
          <w:lang w:val="en-US"/>
        </w:rPr>
      </w:pPr>
      <w:r>
        <w:rPr>
          <w:rFonts w:ascii="宋体" w:hAnsi="宋体" w:cs="宋体" w:hint="eastAsia"/>
          <w:color w:val="000000"/>
          <w:sz w:val="21"/>
          <w:szCs w:val="21"/>
          <w:lang w:val="en-US"/>
        </w:rPr>
        <w:t>2.纵观各地中考考纲和近三年考卷来看，对</w:t>
      </w:r>
      <w:r>
        <w:rPr>
          <w:rFonts w:cs="宋体" w:hint="eastAsia"/>
          <w:color w:val="000000"/>
          <w:sz w:val="21"/>
          <w:szCs w:val="21"/>
          <w:lang w:val="en-US"/>
        </w:rPr>
        <w:t>本节知识点的考查主要集中在比热容的概念及其应用方面。此问题一般与热现象的其他知识点结合在一起组成一个考题，单独作为一个考题的情况不多。考试题型以选择题为主（考查比热容的概念及应用），填空题为辅（利用比热容进行简单计算），对物质吸热能力实验也应加以重视。</w:t>
      </w:r>
    </w:p>
    <w:p w:rsidR="002C6890" w:rsidRDefault="002C6890" w:rsidP="002C6890">
      <w:pPr>
        <w:spacing w:line="360" w:lineRule="auto"/>
        <w:ind w:firstLineChars="200" w:firstLine="422"/>
        <w:rPr>
          <w:rFonts w:ascii="宋体" w:hAnsi="宋体" w:cs="宋体"/>
          <w:szCs w:val="21"/>
        </w:rPr>
      </w:pPr>
      <w:r>
        <w:rPr>
          <w:rFonts w:ascii="宋体" w:hAnsi="宋体" w:cs="宋体" w:hint="eastAsia"/>
          <w:b/>
          <w:bCs/>
          <w:szCs w:val="21"/>
        </w:rPr>
        <w:t>3.考点分类：</w:t>
      </w:r>
      <w:r>
        <w:rPr>
          <w:rFonts w:ascii="宋体" w:hAnsi="宋体" w:cs="宋体" w:hint="eastAsia"/>
          <w:szCs w:val="21"/>
        </w:rPr>
        <w:t>考点分类见下表</w:t>
      </w:r>
    </w:p>
    <w:tbl>
      <w:tblPr>
        <w:tblStyle w:val="a6"/>
        <w:tblW w:w="9897" w:type="dxa"/>
        <w:tblLayout w:type="fixed"/>
        <w:tblLook w:val="04A0" w:firstRow="1" w:lastRow="0" w:firstColumn="1" w:lastColumn="0" w:noHBand="0" w:noVBand="1"/>
      </w:tblPr>
      <w:tblGrid>
        <w:gridCol w:w="1321"/>
        <w:gridCol w:w="2870"/>
        <w:gridCol w:w="5706"/>
      </w:tblGrid>
      <w:tr w:rsidR="002C6890" w:rsidTr="000655EC">
        <w:tc>
          <w:tcPr>
            <w:tcW w:w="1321" w:type="dxa"/>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eastAsia="zh-CN"/>
              </w:rPr>
              <w:t>考点分类</w:t>
            </w:r>
          </w:p>
        </w:tc>
        <w:tc>
          <w:tcPr>
            <w:tcW w:w="2870" w:type="dxa"/>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eastAsia="zh-CN"/>
              </w:rPr>
              <w:t>考点内容</w:t>
            </w:r>
          </w:p>
        </w:tc>
        <w:tc>
          <w:tcPr>
            <w:tcW w:w="5706" w:type="dxa"/>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eastAsia="zh-CN"/>
              </w:rPr>
              <w:t>考点分析与常见题型</w:t>
            </w:r>
          </w:p>
        </w:tc>
      </w:tr>
      <w:tr w:rsidR="002C6890" w:rsidTr="000655EC">
        <w:tc>
          <w:tcPr>
            <w:tcW w:w="1321" w:type="dxa"/>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eastAsia="zh-CN"/>
              </w:rPr>
              <w:t>常考热点</w:t>
            </w:r>
          </w:p>
        </w:tc>
        <w:tc>
          <w:tcPr>
            <w:tcW w:w="2870" w:type="dxa"/>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eastAsia="zh-CN"/>
              </w:rPr>
              <w:t>比热容概念的应用</w:t>
            </w:r>
          </w:p>
        </w:tc>
        <w:tc>
          <w:tcPr>
            <w:tcW w:w="5706" w:type="dxa"/>
            <w:vAlign w:val="center"/>
          </w:tcPr>
          <w:p w:rsidR="002C6890" w:rsidRDefault="002C6890" w:rsidP="000655EC">
            <w:pPr>
              <w:spacing w:line="360" w:lineRule="auto"/>
              <w:jc w:val="center"/>
              <w:rPr>
                <w:rFonts w:ascii="宋体" w:hAnsi="宋体" w:cs="宋体"/>
                <w:szCs w:val="21"/>
                <w:lang w:eastAsia="zh-CN"/>
              </w:rPr>
            </w:pPr>
            <w:r>
              <w:rPr>
                <w:rFonts w:ascii="宋体" w:hAnsi="宋体" w:cs="宋体" w:hint="eastAsia"/>
                <w:szCs w:val="21"/>
                <w:lang w:eastAsia="zh-CN"/>
              </w:rPr>
              <w:t>选择题或填空题较多，利用常见生活现象判断比热容的应用</w:t>
            </w:r>
          </w:p>
        </w:tc>
      </w:tr>
      <w:tr w:rsidR="002C6890" w:rsidTr="000655EC">
        <w:tc>
          <w:tcPr>
            <w:tcW w:w="1321" w:type="dxa"/>
            <w:vMerge w:val="restart"/>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eastAsia="zh-CN"/>
              </w:rPr>
              <w:t>一般考点</w:t>
            </w:r>
          </w:p>
        </w:tc>
        <w:tc>
          <w:tcPr>
            <w:tcW w:w="2870" w:type="dxa"/>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eastAsia="zh-CN"/>
              </w:rPr>
              <w:t>利用比热容进行计算</w:t>
            </w:r>
          </w:p>
        </w:tc>
        <w:tc>
          <w:tcPr>
            <w:tcW w:w="5706" w:type="dxa"/>
            <w:vAlign w:val="center"/>
          </w:tcPr>
          <w:p w:rsidR="002C6890" w:rsidRDefault="002C6890" w:rsidP="000655EC">
            <w:pPr>
              <w:spacing w:line="360" w:lineRule="auto"/>
              <w:jc w:val="center"/>
              <w:rPr>
                <w:rFonts w:ascii="宋体" w:hAnsi="宋体" w:cs="宋体"/>
                <w:szCs w:val="21"/>
                <w:lang w:eastAsia="zh-CN"/>
              </w:rPr>
            </w:pPr>
            <w:r>
              <w:rPr>
                <w:rFonts w:ascii="宋体" w:hAnsi="宋体" w:cs="宋体" w:hint="eastAsia"/>
                <w:szCs w:val="21"/>
                <w:lang w:eastAsia="zh-CN"/>
              </w:rPr>
              <w:t>选择题、填空题，属于比热容的应用</w:t>
            </w:r>
          </w:p>
        </w:tc>
      </w:tr>
      <w:tr w:rsidR="002C6890" w:rsidTr="000655EC">
        <w:tc>
          <w:tcPr>
            <w:tcW w:w="1321" w:type="dxa"/>
            <w:vMerge/>
            <w:vAlign w:val="center"/>
          </w:tcPr>
          <w:p w:rsidR="002C6890" w:rsidRDefault="002C6890" w:rsidP="000655EC">
            <w:pPr>
              <w:spacing w:line="360" w:lineRule="auto"/>
              <w:jc w:val="center"/>
              <w:rPr>
                <w:rFonts w:ascii="宋体" w:hAnsi="宋体" w:cs="宋体"/>
                <w:szCs w:val="21"/>
                <w:lang w:eastAsia="zh-CN"/>
              </w:rPr>
            </w:pPr>
          </w:p>
        </w:tc>
        <w:tc>
          <w:tcPr>
            <w:tcW w:w="2870" w:type="dxa"/>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eastAsia="zh-CN"/>
              </w:rPr>
              <w:t>物质吸热能力实验</w:t>
            </w:r>
          </w:p>
        </w:tc>
        <w:tc>
          <w:tcPr>
            <w:tcW w:w="5706" w:type="dxa"/>
            <w:vAlign w:val="center"/>
          </w:tcPr>
          <w:p w:rsidR="002C6890" w:rsidRDefault="002C6890" w:rsidP="000655EC">
            <w:pPr>
              <w:spacing w:line="360" w:lineRule="auto"/>
              <w:jc w:val="center"/>
              <w:rPr>
                <w:rFonts w:ascii="宋体" w:hAnsi="宋体" w:cs="宋体"/>
                <w:szCs w:val="21"/>
                <w:lang w:eastAsia="zh-CN"/>
              </w:rPr>
            </w:pPr>
            <w:r>
              <w:rPr>
                <w:rFonts w:ascii="宋体" w:hAnsi="宋体" w:cs="宋体" w:hint="eastAsia"/>
                <w:szCs w:val="21"/>
                <w:lang w:eastAsia="zh-CN"/>
              </w:rPr>
              <w:t>实验探究题，探究物质吸热能力</w:t>
            </w:r>
          </w:p>
        </w:tc>
      </w:tr>
      <w:tr w:rsidR="002C6890" w:rsidTr="000655EC">
        <w:tc>
          <w:tcPr>
            <w:tcW w:w="1321" w:type="dxa"/>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eastAsia="zh-CN"/>
              </w:rPr>
              <w:t>冷门考点</w:t>
            </w:r>
          </w:p>
        </w:tc>
        <w:tc>
          <w:tcPr>
            <w:tcW w:w="2870" w:type="dxa"/>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eastAsia="zh-CN"/>
              </w:rPr>
              <w:t>利用比热容解释问题</w:t>
            </w:r>
          </w:p>
        </w:tc>
        <w:tc>
          <w:tcPr>
            <w:tcW w:w="5706" w:type="dxa"/>
            <w:vAlign w:val="center"/>
          </w:tcPr>
          <w:p w:rsidR="002C6890" w:rsidRDefault="002C6890" w:rsidP="000655EC">
            <w:pPr>
              <w:spacing w:line="360" w:lineRule="auto"/>
              <w:jc w:val="center"/>
              <w:rPr>
                <w:rFonts w:ascii="宋体" w:hAnsi="宋体" w:cs="宋体"/>
                <w:szCs w:val="21"/>
                <w:lang w:eastAsia="zh-CN"/>
              </w:rPr>
            </w:pPr>
            <w:r>
              <w:rPr>
                <w:rFonts w:ascii="宋体" w:hAnsi="宋体" w:cs="宋体" w:hint="eastAsia"/>
                <w:szCs w:val="21"/>
                <w:lang w:eastAsia="zh-CN"/>
              </w:rPr>
              <w:t>简答题，考查学生分析判断问题能力</w:t>
            </w:r>
          </w:p>
        </w:tc>
      </w:tr>
    </w:tbl>
    <w:p w:rsidR="002C6890" w:rsidRDefault="002C6890" w:rsidP="002C6890">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★知识点精析</w:t>
      </w:r>
    </w:p>
    <w:p w:rsidR="002C6890" w:rsidRDefault="002C6890" w:rsidP="002C6890">
      <w:pPr>
        <w:spacing w:line="360" w:lineRule="auto"/>
        <w:ind w:firstLineChars="200" w:firstLine="422"/>
        <w:rPr>
          <w:rFonts w:ascii="宋体" w:hAnsi="宋体" w:cs="Arial"/>
          <w:b/>
          <w:bCs/>
          <w:color w:val="000000"/>
          <w:szCs w:val="21"/>
        </w:rPr>
      </w:pPr>
      <w:r>
        <w:rPr>
          <w:rFonts w:ascii="宋体" w:hAnsi="宋体" w:cs="Arial" w:hint="eastAsia"/>
          <w:b/>
          <w:bCs/>
          <w:color w:val="000000"/>
          <w:szCs w:val="21"/>
        </w:rPr>
        <w:lastRenderedPageBreak/>
        <w:t>1.比热容</w:t>
      </w:r>
    </w:p>
    <w:p w:rsidR="002C6890" w:rsidRDefault="002C6890" w:rsidP="002C6890">
      <w:pPr>
        <w:spacing w:line="360" w:lineRule="auto"/>
        <w:ind w:firstLineChars="200" w:firstLine="420"/>
        <w:rPr>
          <w:szCs w:val="21"/>
          <w:u w:val="single"/>
        </w:rPr>
      </w:pPr>
      <w:r>
        <w:rPr>
          <w:rFonts w:ascii="宋体" w:hAnsi="宋体" w:cs="Arial"/>
          <w:color w:val="000000"/>
          <w:szCs w:val="21"/>
        </w:rPr>
        <w:t>（</w:t>
      </w:r>
      <w:r>
        <w:rPr>
          <w:rFonts w:ascii="宋体" w:hAnsi="宋体" w:cs="Arial" w:hint="eastAsia"/>
          <w:color w:val="000000"/>
          <w:szCs w:val="21"/>
        </w:rPr>
        <w:t>1</w:t>
      </w:r>
      <w:r>
        <w:rPr>
          <w:rFonts w:ascii="宋体" w:hAnsi="宋体" w:cs="Arial"/>
          <w:color w:val="000000"/>
          <w:szCs w:val="21"/>
        </w:rPr>
        <w:t>）</w:t>
      </w:r>
      <w:r>
        <w:rPr>
          <w:rFonts w:hint="eastAsia"/>
          <w:szCs w:val="21"/>
        </w:rPr>
        <w:t>在热传递过程中，</w:t>
      </w:r>
      <w:r>
        <w:rPr>
          <w:rFonts w:hint="eastAsia"/>
          <w:color w:val="FF0000"/>
          <w:szCs w:val="21"/>
          <w:u w:val="single" w:color="000000"/>
        </w:rPr>
        <w:t xml:space="preserve">           </w:t>
      </w:r>
      <w:r>
        <w:rPr>
          <w:rFonts w:hint="eastAsia"/>
          <w:szCs w:val="21"/>
        </w:rPr>
        <w:t>叫做热量。温度不同的两个物体相互接触，</w:t>
      </w:r>
      <w:r>
        <w:rPr>
          <w:rFonts w:hint="eastAsia"/>
          <w:color w:val="000000"/>
          <w:szCs w:val="21"/>
        </w:rPr>
        <w:t>高温物体内能</w:t>
      </w:r>
      <w:r>
        <w:rPr>
          <w:rFonts w:hint="eastAsia"/>
          <w:color w:val="FF0000"/>
          <w:szCs w:val="21"/>
          <w:u w:val="single" w:color="000000"/>
        </w:rPr>
        <w:t xml:space="preserve">    </w:t>
      </w:r>
      <w:r>
        <w:rPr>
          <w:rFonts w:hint="eastAsia"/>
          <w:szCs w:val="21"/>
        </w:rPr>
        <w:t>，低温物体</w:t>
      </w:r>
      <w:r>
        <w:rPr>
          <w:rFonts w:hint="eastAsia"/>
          <w:color w:val="000000"/>
          <w:szCs w:val="21"/>
        </w:rPr>
        <w:t>内能</w:t>
      </w:r>
      <w:r>
        <w:rPr>
          <w:rFonts w:hint="eastAsia"/>
          <w:color w:val="FF0000"/>
          <w:szCs w:val="21"/>
          <w:u w:val="single" w:color="000000"/>
        </w:rPr>
        <w:t xml:space="preserve">    </w:t>
      </w:r>
      <w:r>
        <w:rPr>
          <w:rFonts w:hint="eastAsia"/>
          <w:szCs w:val="21"/>
        </w:rPr>
        <w:t>；对物体做功时，物体内能会</w:t>
      </w:r>
      <w:r>
        <w:rPr>
          <w:rFonts w:hint="eastAsia"/>
          <w:color w:val="FF0000"/>
          <w:szCs w:val="21"/>
          <w:u w:val="single" w:color="000000"/>
        </w:rPr>
        <w:t xml:space="preserve">    </w:t>
      </w:r>
      <w:r>
        <w:rPr>
          <w:rFonts w:hint="eastAsia"/>
          <w:szCs w:val="21"/>
        </w:rPr>
        <w:t>，物体对外做功时，物体内能会</w:t>
      </w:r>
      <w:r>
        <w:rPr>
          <w:rFonts w:hint="eastAsia"/>
          <w:color w:val="FF0000"/>
          <w:szCs w:val="21"/>
          <w:u w:val="single" w:color="000000"/>
        </w:rPr>
        <w:t xml:space="preserve">    </w:t>
      </w:r>
      <w:r>
        <w:rPr>
          <w:rFonts w:hint="eastAsia"/>
          <w:szCs w:val="21"/>
        </w:rPr>
        <w:t>。</w:t>
      </w:r>
    </w:p>
    <w:p w:rsidR="002C6890" w:rsidRDefault="002C6890" w:rsidP="002C6890">
      <w:pPr>
        <w:spacing w:line="360" w:lineRule="auto"/>
        <w:ind w:firstLineChars="200" w:firstLine="420"/>
        <w:rPr>
          <w:rFonts w:ascii="宋体" w:hAnsi="宋体"/>
          <w:szCs w:val="21"/>
        </w:rPr>
      </w:pPr>
      <w:r>
        <w:rPr>
          <w:rFonts w:ascii="宋体" w:hAnsi="宋体"/>
          <w:szCs w:val="21"/>
        </w:rPr>
        <w:t>（</w:t>
      </w:r>
      <w:r>
        <w:rPr>
          <w:rFonts w:ascii="宋体" w:hAnsi="宋体" w:hint="eastAsia"/>
          <w:szCs w:val="21"/>
        </w:rPr>
        <w:t>2</w:t>
      </w:r>
      <w:r>
        <w:rPr>
          <w:rFonts w:ascii="宋体" w:hAnsi="宋体"/>
          <w:szCs w:val="21"/>
        </w:rPr>
        <w:t>）</w:t>
      </w:r>
      <w:r>
        <w:rPr>
          <w:rFonts w:ascii="宋体" w:hAnsi="宋体" w:hint="eastAsia"/>
          <w:szCs w:val="21"/>
        </w:rPr>
        <w:t>比热容是物质的一种特性，与物质的</w:t>
      </w:r>
      <w:r>
        <w:rPr>
          <w:rFonts w:hint="eastAsia"/>
          <w:color w:val="FF0000"/>
          <w:szCs w:val="21"/>
          <w:u w:val="single" w:color="000000"/>
        </w:rPr>
        <w:t xml:space="preserve">    </w:t>
      </w:r>
      <w:r>
        <w:rPr>
          <w:rFonts w:ascii="宋体" w:hAnsi="宋体" w:hint="eastAsia"/>
          <w:szCs w:val="21"/>
        </w:rPr>
        <w:t>和</w:t>
      </w:r>
      <w:r>
        <w:rPr>
          <w:rFonts w:hint="eastAsia"/>
          <w:color w:val="FF0000"/>
          <w:szCs w:val="21"/>
          <w:u w:val="single" w:color="000000"/>
        </w:rPr>
        <w:t xml:space="preserve">    </w:t>
      </w:r>
      <w:r>
        <w:rPr>
          <w:rFonts w:ascii="宋体" w:hAnsi="宋体" w:hint="eastAsia"/>
          <w:szCs w:val="21"/>
        </w:rPr>
        <w:t>有关，与物质的</w:t>
      </w:r>
      <w:r>
        <w:rPr>
          <w:rFonts w:hint="eastAsia"/>
          <w:color w:val="FF0000"/>
          <w:szCs w:val="21"/>
          <w:u w:val="single" w:color="000000"/>
        </w:rPr>
        <w:t xml:space="preserve">     </w:t>
      </w:r>
      <w:r>
        <w:rPr>
          <w:rFonts w:ascii="宋体" w:hAnsi="宋体" w:hint="eastAsia"/>
          <w:szCs w:val="21"/>
        </w:rPr>
        <w:t>、</w:t>
      </w:r>
      <w:r>
        <w:rPr>
          <w:rFonts w:hint="eastAsia"/>
          <w:color w:val="FF0000"/>
          <w:szCs w:val="21"/>
          <w:u w:val="single" w:color="000000"/>
        </w:rPr>
        <w:t xml:space="preserve">    </w:t>
      </w:r>
      <w:r>
        <w:rPr>
          <w:rFonts w:ascii="宋体" w:hAnsi="宋体" w:hint="eastAsia"/>
          <w:szCs w:val="21"/>
        </w:rPr>
        <w:t>和</w:t>
      </w:r>
      <w:r>
        <w:rPr>
          <w:rFonts w:hint="eastAsia"/>
          <w:color w:val="FF0000"/>
          <w:szCs w:val="21"/>
          <w:u w:val="single" w:color="000000"/>
        </w:rPr>
        <w:t xml:space="preserve">         </w:t>
      </w:r>
      <w:r>
        <w:rPr>
          <w:rFonts w:ascii="宋体" w:hAnsi="宋体" w:hint="eastAsia"/>
          <w:szCs w:val="21"/>
        </w:rPr>
        <w:t>的多少无关。</w:t>
      </w:r>
    </w:p>
    <w:p w:rsidR="002C6890" w:rsidRDefault="002C6890" w:rsidP="002C6890">
      <w:pPr>
        <w:spacing w:line="360" w:lineRule="auto"/>
        <w:ind w:firstLineChars="200" w:firstLine="420"/>
        <w:rPr>
          <w:rFonts w:ascii="宋体" w:hAnsi="宋体" w:cs="Arial"/>
          <w:color w:val="000000"/>
          <w:szCs w:val="21"/>
        </w:rPr>
      </w:pPr>
      <w:r>
        <w:rPr>
          <w:rFonts w:ascii="宋体" w:hAnsi="宋体" w:hint="eastAsia"/>
          <w:szCs w:val="21"/>
        </w:rPr>
        <w:t>（3）水的比热容是</w:t>
      </w:r>
      <w:r>
        <w:rPr>
          <w:rFonts w:hint="eastAsia"/>
          <w:color w:val="FF0000"/>
          <w:szCs w:val="21"/>
          <w:u w:val="single" w:color="000000"/>
        </w:rPr>
        <w:t>4.2</w:t>
      </w:r>
      <w:r>
        <w:rPr>
          <w:rFonts w:hint="eastAsia"/>
          <w:color w:val="FF0000"/>
          <w:szCs w:val="21"/>
          <w:u w:val="single" w:color="000000"/>
        </w:rPr>
        <w:t>×</w:t>
      </w:r>
      <w:r>
        <w:rPr>
          <w:rFonts w:hint="eastAsia"/>
          <w:color w:val="FF0000"/>
          <w:szCs w:val="21"/>
          <w:u w:val="single" w:color="000000"/>
        </w:rPr>
        <w:t>10</w:t>
      </w:r>
      <w:r>
        <w:rPr>
          <w:rFonts w:hint="eastAsia"/>
          <w:color w:val="FF0000"/>
          <w:szCs w:val="21"/>
          <w:u w:val="single" w:color="000000"/>
          <w:vertAlign w:val="superscript"/>
        </w:rPr>
        <w:t>3</w:t>
      </w:r>
      <w:r>
        <w:rPr>
          <w:rFonts w:hint="eastAsia"/>
          <w:color w:val="FF0000"/>
          <w:szCs w:val="21"/>
          <w:u w:val="single" w:color="000000"/>
        </w:rPr>
        <w:t>J/(</w:t>
      </w:r>
      <w:r>
        <w:rPr>
          <w:color w:val="FF0000"/>
          <w:szCs w:val="21"/>
          <w:u w:val="single" w:color="000000"/>
        </w:rPr>
        <w:t>k</w:t>
      </w:r>
      <w:r>
        <w:rPr>
          <w:rFonts w:hint="eastAsia"/>
          <w:color w:val="FF0000"/>
          <w:szCs w:val="21"/>
          <w:u w:val="single" w:color="000000"/>
        </w:rPr>
        <w:t>g</w:t>
      </w:r>
      <w:r>
        <w:rPr>
          <w:color w:val="FF0000"/>
          <w:szCs w:val="21"/>
          <w:u w:val="single" w:color="000000"/>
        </w:rPr>
        <w:t>·</w:t>
      </w:r>
      <w:r>
        <w:rPr>
          <w:rFonts w:hint="eastAsia"/>
          <w:color w:val="FF0000"/>
          <w:szCs w:val="21"/>
          <w:u w:val="single" w:color="000000"/>
        </w:rPr>
        <w:t>℃</w:t>
      </w:r>
      <w:r>
        <w:rPr>
          <w:rFonts w:hint="eastAsia"/>
          <w:color w:val="FF0000"/>
          <w:szCs w:val="21"/>
          <w:u w:val="single" w:color="000000"/>
        </w:rPr>
        <w:t>)</w:t>
      </w:r>
      <w:r>
        <w:rPr>
          <w:rFonts w:ascii="宋体" w:hAnsi="宋体" w:hint="eastAsia"/>
          <w:szCs w:val="21"/>
        </w:rPr>
        <w:t>，表示的物理意义是：1千克的水温度升高1℃吸收的热量是4.2×10</w:t>
      </w:r>
      <w:r>
        <w:rPr>
          <w:rFonts w:ascii="宋体" w:hAnsi="宋体" w:hint="eastAsia"/>
          <w:szCs w:val="21"/>
          <w:vertAlign w:val="superscript"/>
        </w:rPr>
        <w:t>3</w:t>
      </w:r>
      <w:r>
        <w:rPr>
          <w:rFonts w:ascii="宋体" w:hAnsi="宋体" w:hint="eastAsia"/>
          <w:szCs w:val="21"/>
        </w:rPr>
        <w:t>J。</w:t>
      </w:r>
    </w:p>
    <w:p w:rsidR="002C6890" w:rsidRDefault="002C6890" w:rsidP="002C6890">
      <w:pPr>
        <w:spacing w:line="360" w:lineRule="auto"/>
        <w:ind w:firstLineChars="200" w:firstLine="422"/>
        <w:rPr>
          <w:rFonts w:ascii="宋体" w:hAnsi="宋体" w:cs="Arial"/>
          <w:b/>
          <w:bCs/>
          <w:color w:val="000000"/>
          <w:szCs w:val="21"/>
        </w:rPr>
      </w:pPr>
      <w:r>
        <w:rPr>
          <w:rFonts w:ascii="宋体" w:hAnsi="宋体" w:cs="Arial" w:hint="eastAsia"/>
          <w:b/>
          <w:bCs/>
          <w:color w:val="000000"/>
          <w:szCs w:val="21"/>
        </w:rPr>
        <w:t>2.热量的简单计算</w:t>
      </w:r>
    </w:p>
    <w:p w:rsidR="002C6890" w:rsidRDefault="002C6890" w:rsidP="002C6890">
      <w:pPr>
        <w:spacing w:line="360" w:lineRule="auto"/>
        <w:ind w:firstLineChars="200" w:firstLine="420"/>
        <w:rPr>
          <w:rFonts w:ascii="宋体" w:hAnsi="宋体"/>
          <w:szCs w:val="21"/>
        </w:rPr>
      </w:pPr>
      <w:r>
        <w:rPr>
          <w:rFonts w:ascii="宋体" w:hAnsi="宋体" w:hint="eastAsia"/>
          <w:szCs w:val="21"/>
        </w:rPr>
        <w:t>热量的计算：(</w:t>
      </w:r>
      <w:r>
        <w:rPr>
          <w:rFonts w:ascii="宋体" w:hAnsi="宋体"/>
          <w:szCs w:val="21"/>
        </w:rPr>
        <w:t>1</w:t>
      </w:r>
      <w:r>
        <w:rPr>
          <w:rFonts w:ascii="宋体" w:hAnsi="宋体" w:hint="eastAsia"/>
          <w:szCs w:val="21"/>
        </w:rPr>
        <w:t>)吸热：</w:t>
      </w:r>
      <w:r>
        <w:rPr>
          <w:rFonts w:hint="eastAsia"/>
          <w:color w:val="FF0000"/>
          <w:szCs w:val="21"/>
          <w:u w:val="single" w:color="000000"/>
        </w:rPr>
        <w:t xml:space="preserve">                   </w:t>
      </w:r>
      <w:r>
        <w:rPr>
          <w:rFonts w:ascii="宋体" w:hAnsi="宋体" w:hint="eastAsia"/>
          <w:szCs w:val="21"/>
        </w:rPr>
        <w:t>；（2）放热：</w:t>
      </w:r>
      <w:r>
        <w:rPr>
          <w:rFonts w:hint="eastAsia"/>
          <w:color w:val="FF0000"/>
          <w:szCs w:val="21"/>
          <w:u w:val="single" w:color="000000"/>
        </w:rPr>
        <w:t xml:space="preserve">                           </w:t>
      </w:r>
      <w:r>
        <w:rPr>
          <w:rFonts w:ascii="宋体" w:hAnsi="宋体" w:hint="eastAsia"/>
          <w:szCs w:val="21"/>
        </w:rPr>
        <w:t>。</w:t>
      </w:r>
    </w:p>
    <w:p w:rsidR="002C6890" w:rsidRDefault="002C6890" w:rsidP="002C6890">
      <w:pPr>
        <w:spacing w:line="360" w:lineRule="auto"/>
        <w:ind w:firstLineChars="200" w:firstLine="420"/>
        <w:rPr>
          <w:rFonts w:ascii="宋体" w:hAnsi="宋体"/>
          <w:szCs w:val="21"/>
        </w:rPr>
      </w:pPr>
      <w:r>
        <w:rPr>
          <w:rFonts w:ascii="宋体" w:hAnsi="宋体"/>
          <w:szCs w:val="21"/>
        </w:rPr>
        <w:t>其中：</w:t>
      </w:r>
      <w:r>
        <w:rPr>
          <w:rFonts w:ascii="宋体" w:hAnsi="宋体" w:hint="eastAsia"/>
          <w:szCs w:val="21"/>
        </w:rPr>
        <w:t>Q</w:t>
      </w:r>
      <w:r>
        <w:rPr>
          <w:rFonts w:ascii="宋体" w:hAnsi="宋体" w:hint="eastAsia"/>
          <w:szCs w:val="21"/>
          <w:vertAlign w:val="subscript"/>
        </w:rPr>
        <w:t>吸</w:t>
      </w:r>
      <w:r>
        <w:rPr>
          <w:rFonts w:ascii="宋体" w:hAnsi="宋体" w:hint="eastAsia"/>
          <w:szCs w:val="21"/>
        </w:rPr>
        <w:t>—吸收的热量，单位：焦（J），Q</w:t>
      </w:r>
      <w:r>
        <w:rPr>
          <w:rFonts w:ascii="宋体" w:hAnsi="宋体" w:hint="eastAsia"/>
          <w:szCs w:val="21"/>
          <w:vertAlign w:val="subscript"/>
        </w:rPr>
        <w:t>放</w:t>
      </w:r>
      <w:r>
        <w:rPr>
          <w:rFonts w:ascii="宋体" w:hAnsi="宋体" w:hint="eastAsia"/>
          <w:szCs w:val="21"/>
        </w:rPr>
        <w:t>—放出的热量。</w:t>
      </w:r>
    </w:p>
    <w:p w:rsidR="002C6890" w:rsidRDefault="002C6890" w:rsidP="002C6890">
      <w:pPr>
        <w:spacing w:line="360" w:lineRule="auto"/>
        <w:ind w:firstLineChars="200" w:firstLine="420"/>
        <w:rPr>
          <w:rFonts w:ascii="宋体" w:hAnsi="宋体"/>
          <w:szCs w:val="21"/>
        </w:rPr>
      </w:pPr>
      <w:r>
        <w:rPr>
          <w:rFonts w:ascii="宋体" w:hAnsi="宋体" w:hint="eastAsia"/>
          <w:szCs w:val="21"/>
        </w:rPr>
        <w:t>c—比热容，单位：焦每千克摄氏度（J/(</w:t>
      </w:r>
      <w:r>
        <w:rPr>
          <w:rFonts w:ascii="宋体" w:hAnsi="宋体"/>
          <w:szCs w:val="21"/>
        </w:rPr>
        <w:t>k</w:t>
      </w:r>
      <w:r>
        <w:rPr>
          <w:rFonts w:ascii="宋体" w:hAnsi="宋体" w:hint="eastAsia"/>
          <w:szCs w:val="21"/>
        </w:rPr>
        <w:t>g·℃)）</w:t>
      </w:r>
    </w:p>
    <w:p w:rsidR="002C6890" w:rsidRDefault="002C6890" w:rsidP="002C6890">
      <w:pPr>
        <w:ind w:firstLineChars="196" w:firstLine="412"/>
        <w:rPr>
          <w:rFonts w:ascii="宋体" w:hAnsi="宋体"/>
          <w:szCs w:val="21"/>
        </w:rPr>
      </w:pPr>
      <w:r>
        <w:rPr>
          <w:rFonts w:ascii="宋体" w:hAnsi="宋体" w:hint="eastAsia"/>
          <w:szCs w:val="21"/>
        </w:rPr>
        <w:t>m—质量，单位：千克（kg）</w:t>
      </w:r>
    </w:p>
    <w:p w:rsidR="002C6890" w:rsidRDefault="002C6890" w:rsidP="002C6890">
      <w:pPr>
        <w:spacing w:line="360" w:lineRule="auto"/>
        <w:ind w:firstLineChars="200" w:firstLine="420"/>
        <w:rPr>
          <w:rFonts w:ascii="宋体" w:hAnsi="宋体" w:cs="Arial"/>
          <w:color w:val="000000"/>
          <w:szCs w:val="21"/>
        </w:rPr>
      </w:pPr>
      <w:r>
        <w:rPr>
          <w:rFonts w:ascii="宋体" w:hAnsi="宋体" w:hint="eastAsia"/>
          <w:szCs w:val="21"/>
        </w:rPr>
        <w:t>△t—变化的温度（升高或降低的温度），单位：摄氏度（℃）；</w:t>
      </w:r>
      <w:r>
        <w:rPr>
          <w:rFonts w:ascii="宋体" w:hAnsi="宋体" w:hint="eastAsia"/>
          <w:bCs/>
          <w:szCs w:val="21"/>
        </w:rPr>
        <w:t>t</w:t>
      </w:r>
      <w:r>
        <w:rPr>
          <w:rFonts w:ascii="宋体" w:hAnsi="宋体" w:hint="eastAsia"/>
          <w:bCs/>
          <w:szCs w:val="21"/>
          <w:vertAlign w:val="subscript"/>
        </w:rPr>
        <w:t>0</w:t>
      </w:r>
      <w:r>
        <w:rPr>
          <w:rFonts w:ascii="宋体" w:hAnsi="宋体" w:hint="eastAsia"/>
          <w:szCs w:val="21"/>
        </w:rPr>
        <w:t>—初始温度、</w:t>
      </w:r>
      <w:r>
        <w:rPr>
          <w:rFonts w:ascii="宋体" w:hAnsi="宋体" w:hint="eastAsia"/>
          <w:bCs/>
          <w:szCs w:val="21"/>
        </w:rPr>
        <w:t>t</w:t>
      </w:r>
      <w:r>
        <w:rPr>
          <w:rFonts w:ascii="宋体" w:hAnsi="宋体" w:hint="eastAsia"/>
          <w:szCs w:val="21"/>
        </w:rPr>
        <w:t>—末温。</w:t>
      </w:r>
    </w:p>
    <w:p w:rsidR="002C6890" w:rsidRDefault="002C6890" w:rsidP="002C6890">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★典例精析</w:t>
      </w:r>
    </w:p>
    <w:p w:rsidR="002C6890" w:rsidRDefault="002C6890" w:rsidP="002C6890">
      <w:pPr>
        <w:spacing w:line="360" w:lineRule="auto"/>
        <w:ind w:firstLineChars="200" w:firstLine="422"/>
        <w:rPr>
          <w:rFonts w:ascii="宋体" w:hAnsi="宋体" w:cs="宋体"/>
          <w:b/>
          <w:bCs/>
          <w:szCs w:val="21"/>
        </w:rPr>
      </w:pPr>
      <w:r>
        <w:rPr>
          <w:rFonts w:ascii="宋体" w:hAnsi="宋体" w:cs="宋体" w:hint="eastAsia"/>
          <w:b/>
          <w:bCs/>
          <w:szCs w:val="21"/>
        </w:rPr>
        <w:t>★考点一：比热容概念</w:t>
      </w:r>
    </w:p>
    <w:p w:rsidR="002C6890" w:rsidRDefault="002C6890" w:rsidP="002C6890">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◆典例一：</w:t>
      </w:r>
      <w:r>
        <w:rPr>
          <w:rFonts w:ascii="宋体" w:hAnsi="宋体" w:cs="宋体" w:hint="eastAsia"/>
          <w:b/>
          <w:bCs/>
          <w:color w:val="000000"/>
          <w:szCs w:val="21"/>
        </w:rPr>
        <w:t>（2020·北京）</w:t>
      </w:r>
      <w:r>
        <w:rPr>
          <w:rFonts w:ascii="宋体" w:hAnsi="宋体" w:cs="宋体" w:hint="eastAsia"/>
          <w:color w:val="000000"/>
          <w:szCs w:val="21"/>
        </w:rPr>
        <w:t>依据表格中的数据，下列说法正确的是（  ）。</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firstRow="1" w:lastRow="0" w:firstColumn="1" w:lastColumn="0" w:noHBand="0" w:noVBand="1"/>
      </w:tblPr>
      <w:tblGrid>
        <w:gridCol w:w="2767"/>
        <w:gridCol w:w="5484"/>
      </w:tblGrid>
      <w:tr w:rsidR="002C6890" w:rsidTr="000655E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6890" w:rsidRDefault="002C6890"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物质</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6890" w:rsidRDefault="002C6890"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比热容</w:t>
            </w:r>
            <w:r>
              <w:rPr>
                <w:rFonts w:ascii="宋体" w:hAnsi="宋体" w:cs="宋体" w:hint="eastAsia"/>
                <w:i/>
                <w:color w:val="000000"/>
                <w:szCs w:val="21"/>
              </w:rPr>
              <w:t>c</w:t>
            </w:r>
            <w:r>
              <w:rPr>
                <w:rFonts w:ascii="宋体" w:hAnsi="宋体" w:cs="宋体" w:hint="eastAsia"/>
                <w:color w:val="000000"/>
                <w:szCs w:val="21"/>
              </w:rPr>
              <w:t>/ 【J/(kg·°C)</w:t>
            </w:r>
            <w:r>
              <w:rPr>
                <w:rFonts w:ascii="宋体" w:hAnsi="宋体" w:cs="宋体" w:hint="eastAsia"/>
                <w:color w:val="000000"/>
                <w:szCs w:val="21"/>
                <w:vertAlign w:val="superscript"/>
              </w:rPr>
              <w:t>-1</w:t>
            </w:r>
            <w:r>
              <w:rPr>
                <w:rFonts w:ascii="宋体" w:hAnsi="宋体" w:cs="宋体" w:hint="eastAsia"/>
                <w:color w:val="000000"/>
                <w:szCs w:val="21"/>
              </w:rPr>
              <w:t>】</w:t>
            </w:r>
          </w:p>
        </w:tc>
      </w:tr>
      <w:tr w:rsidR="002C6890" w:rsidTr="000655E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6890" w:rsidRDefault="002C6890"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水</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6890" w:rsidRDefault="002C6890"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4.2×10</w:t>
            </w:r>
            <w:r>
              <w:rPr>
                <w:rFonts w:ascii="宋体" w:hAnsi="宋体" w:cs="宋体" w:hint="eastAsia"/>
                <w:color w:val="000000"/>
                <w:szCs w:val="21"/>
                <w:vertAlign w:val="superscript"/>
              </w:rPr>
              <w:t>3</w:t>
            </w:r>
          </w:p>
        </w:tc>
      </w:tr>
      <w:tr w:rsidR="002C6890" w:rsidTr="000655E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6890" w:rsidRDefault="002C6890"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煤油</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6890" w:rsidRDefault="002C6890"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2.1×10</w:t>
            </w:r>
            <w:r>
              <w:rPr>
                <w:rFonts w:ascii="宋体" w:hAnsi="宋体" w:cs="宋体" w:hint="eastAsia"/>
                <w:color w:val="000000"/>
                <w:szCs w:val="21"/>
                <w:vertAlign w:val="superscript"/>
              </w:rPr>
              <w:t>3</w:t>
            </w:r>
          </w:p>
        </w:tc>
      </w:tr>
      <w:tr w:rsidR="002C6890" w:rsidTr="000655E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6890" w:rsidRDefault="002C6890"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砂石</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6890" w:rsidRDefault="002C6890"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约0.92×10</w:t>
            </w:r>
            <w:r>
              <w:rPr>
                <w:rFonts w:ascii="宋体" w:hAnsi="宋体" w:cs="宋体" w:hint="eastAsia"/>
                <w:color w:val="000000"/>
                <w:szCs w:val="21"/>
                <w:vertAlign w:val="superscript"/>
              </w:rPr>
              <w:t>3</w:t>
            </w:r>
          </w:p>
        </w:tc>
      </w:tr>
    </w:tbl>
    <w:p w:rsidR="002C6890" w:rsidRDefault="002C6890" w:rsidP="002C689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A. 一杯水倒出一半，杯内剩余水的比热容变小；</w:t>
      </w:r>
    </w:p>
    <w:p w:rsidR="002C6890" w:rsidRDefault="002C6890" w:rsidP="002C689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水和砂石放出相等热量，水的温度降低得较多；</w:t>
      </w:r>
    </w:p>
    <w:p w:rsidR="002C6890" w:rsidRDefault="002C6890" w:rsidP="002C689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水的比热容表示水的温度升高1°C吸收的热量是4.2×10</w:t>
      </w:r>
      <w:r>
        <w:rPr>
          <w:rFonts w:ascii="宋体" w:hAnsi="宋体" w:cs="宋体" w:hint="eastAsia"/>
          <w:color w:val="000000"/>
          <w:szCs w:val="21"/>
          <w:vertAlign w:val="superscript"/>
        </w:rPr>
        <w:t>3</w:t>
      </w:r>
      <w:r>
        <w:rPr>
          <w:rFonts w:ascii="宋体" w:hAnsi="宋体" w:cs="宋体" w:hint="eastAsia"/>
          <w:color w:val="000000"/>
          <w:szCs w:val="21"/>
        </w:rPr>
        <w:t>J；</w:t>
      </w:r>
    </w:p>
    <w:p w:rsidR="002C6890" w:rsidRDefault="002C6890" w:rsidP="002C689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质量相等的水和煤油，吸收相等热量，煤油温度升高得较多</w:t>
      </w:r>
    </w:p>
    <w:p w:rsidR="002C6890" w:rsidRDefault="002C6890" w:rsidP="002C6890">
      <w:pPr>
        <w:spacing w:line="360" w:lineRule="auto"/>
        <w:ind w:firstLineChars="200" w:firstLine="422"/>
        <w:rPr>
          <w:rFonts w:ascii="宋体" w:hAnsi="宋体" w:cs="宋体"/>
          <w:szCs w:val="21"/>
        </w:rPr>
      </w:pPr>
      <w:r>
        <w:rPr>
          <w:rFonts w:ascii="宋体" w:hAnsi="宋体" w:cs="宋体" w:hint="eastAsia"/>
          <w:b/>
          <w:bCs/>
          <w:szCs w:val="21"/>
        </w:rPr>
        <w:t>◆典例二：</w:t>
      </w:r>
      <w:r>
        <w:rPr>
          <w:rFonts w:ascii="宋体" w:hAnsi="宋体" w:cs="宋体" w:hint="eastAsia"/>
          <w:b/>
          <w:color w:val="000000"/>
          <w:szCs w:val="21"/>
        </w:rPr>
        <w:t>（2019·福建）</w:t>
      </w:r>
      <w:r>
        <w:rPr>
          <w:rFonts w:ascii="宋体" w:hAnsi="宋体" w:cs="宋体" w:hint="eastAsia"/>
          <w:szCs w:val="21"/>
          <w:lang w:val="zh-CN"/>
        </w:rPr>
        <w:t>下表列出一些物质的比热容，根据表中数据,下列判断止确的是（  ）。</w:t>
      </w:r>
    </w:p>
    <w:tbl>
      <w:tblPr>
        <w:tblOverlap w:val="never"/>
        <w:tblW w:w="8554" w:type="dxa"/>
        <w:jc w:val="center"/>
        <w:tblLayout w:type="fixed"/>
        <w:tblCellMar>
          <w:left w:w="10" w:type="dxa"/>
          <w:right w:w="10" w:type="dxa"/>
        </w:tblCellMar>
        <w:tblLook w:val="04A0" w:firstRow="1" w:lastRow="0" w:firstColumn="1" w:lastColumn="0" w:noHBand="0" w:noVBand="1"/>
      </w:tblPr>
      <w:tblGrid>
        <w:gridCol w:w="2252"/>
        <w:gridCol w:w="1245"/>
        <w:gridCol w:w="1080"/>
        <w:gridCol w:w="1220"/>
        <w:gridCol w:w="1090"/>
        <w:gridCol w:w="1667"/>
      </w:tblGrid>
      <w:tr w:rsidR="002C6890" w:rsidTr="000655EC">
        <w:trPr>
          <w:trHeight w:val="475"/>
          <w:jc w:val="center"/>
        </w:trPr>
        <w:tc>
          <w:tcPr>
            <w:tcW w:w="2252" w:type="dxa"/>
            <w:tcBorders>
              <w:top w:val="single" w:sz="4" w:space="0" w:color="auto"/>
              <w:left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val="zh-CN"/>
              </w:rPr>
              <w:t>物质</w:t>
            </w:r>
          </w:p>
        </w:tc>
        <w:tc>
          <w:tcPr>
            <w:tcW w:w="1245" w:type="dxa"/>
            <w:tcBorders>
              <w:top w:val="single" w:sz="4" w:space="0" w:color="auto"/>
              <w:left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val="zh-CN"/>
              </w:rPr>
              <w:t>水</w:t>
            </w:r>
          </w:p>
        </w:tc>
        <w:tc>
          <w:tcPr>
            <w:tcW w:w="1080" w:type="dxa"/>
            <w:tcBorders>
              <w:top w:val="single" w:sz="4" w:space="0" w:color="auto"/>
              <w:left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val="zh-CN"/>
              </w:rPr>
              <w:t>煤油</w:t>
            </w:r>
          </w:p>
        </w:tc>
        <w:tc>
          <w:tcPr>
            <w:tcW w:w="1220" w:type="dxa"/>
            <w:tcBorders>
              <w:top w:val="single" w:sz="4" w:space="0" w:color="auto"/>
              <w:left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val="zh-CN"/>
              </w:rPr>
              <w:t>冰</w:t>
            </w:r>
          </w:p>
        </w:tc>
        <w:tc>
          <w:tcPr>
            <w:tcW w:w="1090" w:type="dxa"/>
            <w:tcBorders>
              <w:top w:val="single" w:sz="4" w:space="0" w:color="auto"/>
              <w:left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val="zh-CN"/>
              </w:rPr>
              <w:t>铝</w:t>
            </w:r>
          </w:p>
        </w:tc>
        <w:tc>
          <w:tcPr>
            <w:tcW w:w="1667" w:type="dxa"/>
            <w:tcBorders>
              <w:top w:val="single" w:sz="4" w:space="0" w:color="auto"/>
              <w:left w:val="single" w:sz="4" w:space="0" w:color="auto"/>
              <w:right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val="zh-CN"/>
              </w:rPr>
              <w:t>铜</w:t>
            </w:r>
          </w:p>
        </w:tc>
      </w:tr>
      <w:tr w:rsidR="002C6890" w:rsidTr="000655EC">
        <w:trPr>
          <w:trHeight w:val="489"/>
          <w:jc w:val="center"/>
        </w:trPr>
        <w:tc>
          <w:tcPr>
            <w:tcW w:w="2252" w:type="dxa"/>
            <w:tcBorders>
              <w:top w:val="single" w:sz="4" w:space="0" w:color="auto"/>
              <w:left w:val="single" w:sz="4" w:space="0" w:color="auto"/>
              <w:bottom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lang w:val="zh-CN"/>
              </w:rPr>
              <w:t>比热容</w:t>
            </w:r>
            <w:r>
              <w:rPr>
                <w:rFonts w:ascii="宋体" w:hAnsi="宋体" w:cs="宋体" w:hint="eastAsia"/>
                <w:szCs w:val="21"/>
              </w:rPr>
              <w:t>/( J˙k</w:t>
            </w:r>
            <w:r>
              <w:rPr>
                <w:rFonts w:ascii="宋体" w:hAnsi="宋体" w:cs="宋体" w:hint="eastAsia"/>
                <w:szCs w:val="21"/>
                <w:lang w:val="zh-CN"/>
              </w:rPr>
              <w:t>g</w:t>
            </w:r>
            <w:r>
              <w:rPr>
                <w:rFonts w:ascii="宋体" w:hAnsi="宋体" w:cs="宋体" w:hint="eastAsia"/>
                <w:szCs w:val="21"/>
                <w:vertAlign w:val="superscript"/>
                <w:lang w:val="zh-CN"/>
              </w:rPr>
              <w:t>-1</w:t>
            </w:r>
            <w:r>
              <w:rPr>
                <w:rFonts w:ascii="宋体" w:hAnsi="宋体" w:cs="宋体" w:hint="eastAsia"/>
                <w:szCs w:val="21"/>
                <w:lang w:val="zh-CN"/>
              </w:rPr>
              <w:t>˙℃</w:t>
            </w:r>
            <w:r>
              <w:rPr>
                <w:rFonts w:ascii="宋体" w:hAnsi="宋体" w:cs="宋体" w:hint="eastAsia"/>
                <w:szCs w:val="21"/>
                <w:vertAlign w:val="superscript"/>
                <w:lang w:val="zh-CN"/>
              </w:rPr>
              <w:t>-1</w:t>
            </w:r>
            <w:r>
              <w:rPr>
                <w:rFonts w:ascii="宋体" w:hAnsi="宋体" w:cs="宋体" w:hint="eastAsia"/>
                <w:szCs w:val="21"/>
              </w:rPr>
              <w:t>)</w:t>
            </w:r>
          </w:p>
        </w:tc>
        <w:tc>
          <w:tcPr>
            <w:tcW w:w="1245" w:type="dxa"/>
            <w:tcBorders>
              <w:top w:val="single" w:sz="4" w:space="0" w:color="auto"/>
              <w:left w:val="single" w:sz="4" w:space="0" w:color="auto"/>
              <w:bottom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4.2×</w:t>
            </w:r>
            <w:r>
              <w:rPr>
                <w:rFonts w:ascii="宋体" w:hAnsi="宋体" w:cs="宋体" w:hint="eastAsia"/>
                <w:szCs w:val="21"/>
                <w:lang w:val="zh-CN"/>
              </w:rPr>
              <w:t>10</w:t>
            </w:r>
            <w:r>
              <w:rPr>
                <w:rFonts w:ascii="宋体" w:hAnsi="宋体" w:cs="宋体" w:hint="eastAsia"/>
                <w:szCs w:val="21"/>
                <w:vertAlign w:val="superscript"/>
                <w:lang w:val="zh-CN"/>
              </w:rPr>
              <w:t>3</w:t>
            </w:r>
          </w:p>
        </w:tc>
        <w:tc>
          <w:tcPr>
            <w:tcW w:w="1080" w:type="dxa"/>
            <w:tcBorders>
              <w:top w:val="single" w:sz="4" w:space="0" w:color="auto"/>
              <w:left w:val="single" w:sz="4" w:space="0" w:color="auto"/>
              <w:bottom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2.1×10</w:t>
            </w:r>
            <w:r>
              <w:rPr>
                <w:rFonts w:ascii="宋体" w:hAnsi="宋体" w:cs="宋体" w:hint="eastAsia"/>
                <w:szCs w:val="21"/>
                <w:vertAlign w:val="superscript"/>
              </w:rPr>
              <w:t>3</w:t>
            </w:r>
          </w:p>
        </w:tc>
        <w:tc>
          <w:tcPr>
            <w:tcW w:w="1220" w:type="dxa"/>
            <w:tcBorders>
              <w:top w:val="single" w:sz="4" w:space="0" w:color="auto"/>
              <w:left w:val="single" w:sz="4" w:space="0" w:color="auto"/>
              <w:bottom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2.l×lO</w:t>
            </w:r>
            <w:r>
              <w:rPr>
                <w:rFonts w:ascii="宋体" w:hAnsi="宋体" w:cs="宋体" w:hint="eastAsia"/>
                <w:szCs w:val="21"/>
                <w:vertAlign w:val="superscript"/>
              </w:rPr>
              <w:t>3</w:t>
            </w:r>
          </w:p>
        </w:tc>
        <w:tc>
          <w:tcPr>
            <w:tcW w:w="1090" w:type="dxa"/>
            <w:tcBorders>
              <w:top w:val="single" w:sz="4" w:space="0" w:color="auto"/>
              <w:left w:val="single" w:sz="4" w:space="0" w:color="auto"/>
              <w:bottom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0.88×</w:t>
            </w:r>
            <w:r>
              <w:rPr>
                <w:rFonts w:ascii="宋体" w:hAnsi="宋体" w:cs="宋体" w:hint="eastAsia"/>
                <w:szCs w:val="21"/>
                <w:lang w:val="zh-CN"/>
              </w:rPr>
              <w:t>10</w:t>
            </w:r>
            <w:r>
              <w:rPr>
                <w:rFonts w:ascii="宋体" w:hAnsi="宋体" w:cs="宋体" w:hint="eastAsia"/>
                <w:szCs w:val="21"/>
                <w:vertAlign w:val="superscript"/>
                <w:lang w:val="zh-CN"/>
              </w:rPr>
              <w:t>3</w:t>
            </w:r>
          </w:p>
        </w:tc>
        <w:tc>
          <w:tcPr>
            <w:tcW w:w="1667" w:type="dxa"/>
            <w:tcBorders>
              <w:top w:val="single" w:sz="4" w:space="0" w:color="auto"/>
              <w:left w:val="single" w:sz="4" w:space="0" w:color="auto"/>
              <w:bottom w:val="single" w:sz="4" w:space="0" w:color="auto"/>
              <w:right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0.39×</w:t>
            </w:r>
            <w:r>
              <w:rPr>
                <w:rFonts w:ascii="宋体" w:hAnsi="宋体" w:cs="宋体" w:hint="eastAsia"/>
                <w:szCs w:val="21"/>
                <w:lang w:val="zh-CN"/>
              </w:rPr>
              <w:t>10</w:t>
            </w:r>
            <w:r>
              <w:rPr>
                <w:rFonts w:ascii="宋体" w:hAnsi="宋体" w:cs="宋体" w:hint="eastAsia"/>
                <w:szCs w:val="21"/>
                <w:vertAlign w:val="superscript"/>
                <w:lang w:val="zh-CN"/>
              </w:rPr>
              <w:t>3</w:t>
            </w:r>
          </w:p>
        </w:tc>
      </w:tr>
    </w:tbl>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lang w:val="zh-CN"/>
        </w:rPr>
        <w:t>不同物质的比热容一定不同；</w:t>
      </w:r>
    </w:p>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lang w:val="zh-CN"/>
        </w:rPr>
        <w:t>物质的物态发生变化，比热容不变；</w:t>
      </w:r>
    </w:p>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lang w:val="zh-CN"/>
        </w:rPr>
        <w:t>质屋相等的铝和铜升高相同的温度，铝吸收的热量更多；</w:t>
      </w:r>
    </w:p>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lang w:val="zh-CN"/>
        </w:rPr>
        <w:t>D.质量相等的水和煤油吸收相同的热量，水升高的温度更多</w:t>
      </w:r>
    </w:p>
    <w:p w:rsidR="002C6890" w:rsidRDefault="002C6890" w:rsidP="002C6890">
      <w:pPr>
        <w:spacing w:line="360" w:lineRule="auto"/>
        <w:ind w:firstLineChars="200" w:firstLine="422"/>
        <w:rPr>
          <w:rFonts w:ascii="宋体" w:hAnsi="宋体" w:cs="宋体"/>
          <w:b/>
          <w:bCs/>
          <w:szCs w:val="21"/>
        </w:rPr>
      </w:pPr>
      <w:r>
        <w:rPr>
          <w:rFonts w:ascii="宋体" w:hAnsi="宋体" w:cs="宋体" w:hint="eastAsia"/>
          <w:b/>
          <w:bCs/>
          <w:szCs w:val="21"/>
        </w:rPr>
        <w:t>★考点二：比热容相关计算</w:t>
      </w:r>
    </w:p>
    <w:p w:rsidR="002C6890" w:rsidRDefault="002C6890" w:rsidP="002C6890">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◆典例一：</w:t>
      </w:r>
      <w:r>
        <w:rPr>
          <w:rFonts w:ascii="宋体" w:hAnsi="宋体" w:cs="宋体" w:hint="eastAsia"/>
          <w:b/>
          <w:bCs/>
          <w:color w:val="000000"/>
          <w:szCs w:val="21"/>
        </w:rPr>
        <w:t>（2020·新疆）</w:t>
      </w:r>
      <w:r>
        <w:rPr>
          <w:rFonts w:ascii="宋体" w:hAnsi="宋体" w:cs="宋体" w:hint="eastAsia"/>
          <w:color w:val="000000"/>
          <w:szCs w:val="21"/>
        </w:rPr>
        <w:t>己知水的比热容是4.2×10</w:t>
      </w:r>
      <w:r>
        <w:rPr>
          <w:rFonts w:ascii="宋体" w:hAnsi="宋体" w:cs="宋体" w:hint="eastAsia"/>
          <w:color w:val="000000"/>
          <w:szCs w:val="21"/>
          <w:vertAlign w:val="superscript"/>
        </w:rPr>
        <w:t>3</w:t>
      </w:r>
      <w:r>
        <w:rPr>
          <w:rFonts w:ascii="宋体" w:hAnsi="宋体" w:cs="宋体" w:hint="eastAsia"/>
          <w:color w:val="000000"/>
          <w:szCs w:val="21"/>
        </w:rPr>
        <w:t>J/（kg·℃），用如图所示的家用电热水壶烧开一壶自来水，水吸收的热量约为（　　）。</w:t>
      </w:r>
    </w:p>
    <w:p w:rsidR="002C6890" w:rsidRDefault="002C6890" w:rsidP="002C6890">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4CF453AC" wp14:editId="543ABFAE">
            <wp:extent cx="685800" cy="752475"/>
            <wp:effectExtent l="0" t="0" r="0" b="9525"/>
            <wp:docPr id="5"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473137" name="图片 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685800" cy="752475"/>
                    </a:xfrm>
                    <a:prstGeom prst="rect">
                      <a:avLst/>
                    </a:prstGeom>
                    <a:noFill/>
                    <a:ln>
                      <a:noFill/>
                    </a:ln>
                  </pic:spPr>
                </pic:pic>
              </a:graphicData>
            </a:graphic>
          </wp:inline>
        </w:drawing>
      </w:r>
    </w:p>
    <w:p w:rsidR="002C6890" w:rsidRDefault="002C6890" w:rsidP="002C6890">
      <w:pPr>
        <w:tabs>
          <w:tab w:val="left" w:pos="2436"/>
          <w:tab w:val="left" w:pos="4873"/>
          <w:tab w:val="left" w:pos="7309"/>
        </w:tabs>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6×10</w:t>
      </w:r>
      <w:r>
        <w:rPr>
          <w:rFonts w:ascii="宋体" w:hAnsi="宋体" w:cs="宋体" w:hint="eastAsia"/>
          <w:color w:val="000000"/>
          <w:szCs w:val="21"/>
          <w:vertAlign w:val="superscript"/>
        </w:rPr>
        <w:t>4</w:t>
      </w:r>
      <w:r>
        <w:rPr>
          <w:rFonts w:ascii="宋体" w:hAnsi="宋体" w:cs="宋体" w:hint="eastAsia"/>
          <w:color w:val="000000"/>
          <w:szCs w:val="21"/>
        </w:rPr>
        <w:t>J</w:t>
      </w:r>
      <w:r>
        <w:rPr>
          <w:rFonts w:ascii="宋体" w:hAnsi="宋体" w:cs="宋体" w:hint="eastAsia"/>
          <w:color w:val="000000"/>
          <w:szCs w:val="21"/>
        </w:rPr>
        <w:tab/>
        <w:t>B. 6×10</w:t>
      </w:r>
      <w:r>
        <w:rPr>
          <w:rFonts w:ascii="宋体" w:hAnsi="宋体" w:cs="宋体" w:hint="eastAsia"/>
          <w:color w:val="000000"/>
          <w:szCs w:val="21"/>
          <w:vertAlign w:val="superscript"/>
        </w:rPr>
        <w:t>5</w:t>
      </w:r>
      <w:r>
        <w:rPr>
          <w:rFonts w:ascii="宋体" w:hAnsi="宋体" w:cs="宋体" w:hint="eastAsia"/>
          <w:color w:val="000000"/>
          <w:szCs w:val="21"/>
        </w:rPr>
        <w:t>J</w:t>
      </w:r>
      <w:r>
        <w:rPr>
          <w:rFonts w:ascii="宋体" w:hAnsi="宋体" w:cs="宋体" w:hint="eastAsia"/>
          <w:color w:val="000000"/>
          <w:szCs w:val="21"/>
        </w:rPr>
        <w:tab/>
        <w:t>C. 6×10</w:t>
      </w:r>
      <w:r>
        <w:rPr>
          <w:rFonts w:ascii="宋体" w:hAnsi="宋体" w:cs="宋体" w:hint="eastAsia"/>
          <w:color w:val="000000"/>
          <w:szCs w:val="21"/>
          <w:vertAlign w:val="superscript"/>
        </w:rPr>
        <w:t>6</w:t>
      </w:r>
      <w:r>
        <w:rPr>
          <w:rFonts w:ascii="宋体" w:hAnsi="宋体" w:cs="宋体" w:hint="eastAsia"/>
          <w:color w:val="000000"/>
          <w:szCs w:val="21"/>
        </w:rPr>
        <w:t>J</w:t>
      </w:r>
      <w:r>
        <w:rPr>
          <w:rFonts w:ascii="宋体" w:hAnsi="宋体" w:cs="宋体" w:hint="eastAsia"/>
          <w:color w:val="000000"/>
          <w:szCs w:val="21"/>
        </w:rPr>
        <w:tab/>
        <w:t>D. 6×10</w:t>
      </w:r>
      <w:r>
        <w:rPr>
          <w:rFonts w:ascii="宋体" w:hAnsi="宋体" w:cs="宋体" w:hint="eastAsia"/>
          <w:color w:val="000000"/>
          <w:szCs w:val="21"/>
          <w:vertAlign w:val="superscript"/>
        </w:rPr>
        <w:t>7</w:t>
      </w:r>
      <w:r>
        <w:rPr>
          <w:rFonts w:ascii="宋体" w:hAnsi="宋体" w:cs="宋体" w:hint="eastAsia"/>
          <w:color w:val="000000"/>
          <w:szCs w:val="21"/>
        </w:rPr>
        <w:t>J</w:t>
      </w:r>
    </w:p>
    <w:p w:rsidR="002C6890" w:rsidRDefault="002C6890" w:rsidP="002C6890">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◆典例二：</w:t>
      </w:r>
      <w:r>
        <w:rPr>
          <w:rFonts w:ascii="宋体" w:hAnsi="宋体" w:cs="宋体" w:hint="eastAsia"/>
          <w:b/>
          <w:bCs/>
          <w:color w:val="000000"/>
          <w:szCs w:val="21"/>
        </w:rPr>
        <w:t>（2020·江苏连云港）</w:t>
      </w:r>
      <w:r>
        <w:rPr>
          <w:rFonts w:ascii="宋体" w:hAnsi="宋体" w:cs="宋体" w:hint="eastAsia"/>
          <w:color w:val="000000"/>
          <w:szCs w:val="21"/>
        </w:rPr>
        <w:t>沿海地区昼夜温差比内陆地区昼夜温差小是因为水</w:t>
      </w:r>
      <w:r>
        <w:rPr>
          <w:rFonts w:ascii="宋体" w:hAnsi="宋体" w:cs="宋体" w:hint="eastAsia"/>
          <w:noProof/>
          <w:color w:val="000000"/>
          <w:szCs w:val="21"/>
        </w:rPr>
        <w:drawing>
          <wp:inline distT="0" distB="0" distL="114300" distR="114300" wp14:anchorId="6CD85A03" wp14:editId="43022332">
            <wp:extent cx="133350" cy="177800"/>
            <wp:effectExtent l="0" t="0" r="0" b="1333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713827" name="图片 7"/>
                    <pic:cNvPicPr>
                      <a:picLocks noChangeAspect="1"/>
                    </pic:cNvPicPr>
                  </pic:nvPicPr>
                  <pic:blipFill>
                    <a:blip r:embed="rId9"/>
                    <a:stretch>
                      <a:fillRect/>
                    </a:stretch>
                  </pic:blipFill>
                  <pic:spPr>
                    <a:xfrm>
                      <a:off x="0" y="0"/>
                      <a:ext cx="133350" cy="177800"/>
                    </a:xfrm>
                    <a:prstGeom prst="rect">
                      <a:avLst/>
                    </a:prstGeom>
                    <a:noFill/>
                    <a:ln>
                      <a:noFill/>
                    </a:ln>
                  </pic:spPr>
                </pic:pic>
              </a:graphicData>
            </a:graphic>
          </wp:inline>
        </w:drawing>
      </w:r>
      <w:r>
        <w:rPr>
          <w:rFonts w:ascii="宋体" w:hAnsi="宋体" w:cs="宋体" w:hint="eastAsia"/>
          <w:color w:val="000000"/>
          <w:szCs w:val="21"/>
        </w:rPr>
        <w:t>______。质量为10kg的水温度升高20℃所吸收热量为______J（</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w:t>
      </w:r>
    </w:p>
    <w:p w:rsidR="002C6890" w:rsidRDefault="002C6890" w:rsidP="002C6890">
      <w:pPr>
        <w:spacing w:line="360" w:lineRule="auto"/>
        <w:ind w:firstLineChars="200" w:firstLine="422"/>
        <w:rPr>
          <w:rFonts w:ascii="宋体" w:hAnsi="宋体" w:cs="宋体"/>
          <w:b/>
          <w:bCs/>
          <w:szCs w:val="21"/>
        </w:rPr>
      </w:pPr>
      <w:r>
        <w:rPr>
          <w:rFonts w:ascii="宋体" w:hAnsi="宋体" w:cs="宋体" w:hint="eastAsia"/>
          <w:b/>
          <w:bCs/>
          <w:szCs w:val="21"/>
        </w:rPr>
        <w:t>★考点三：物质吸热能力实验</w:t>
      </w:r>
    </w:p>
    <w:p w:rsidR="002C6890" w:rsidRDefault="002C6890" w:rsidP="002C6890">
      <w:pPr>
        <w:spacing w:line="360" w:lineRule="auto"/>
        <w:ind w:firstLineChars="200" w:firstLine="422"/>
        <w:rPr>
          <w:rFonts w:ascii="宋体" w:hAnsi="宋体" w:cs="宋体"/>
          <w:szCs w:val="21"/>
        </w:rPr>
      </w:pPr>
      <w:r>
        <w:rPr>
          <w:rFonts w:ascii="宋体" w:hAnsi="宋体" w:cs="宋体" w:hint="eastAsia"/>
          <w:b/>
          <w:bCs/>
          <w:szCs w:val="21"/>
        </w:rPr>
        <w:t>◆典例一：（2020·黑龙江绥化）</w:t>
      </w:r>
      <w:r>
        <w:rPr>
          <w:rFonts w:ascii="宋体" w:hAnsi="宋体" w:cs="宋体" w:hint="eastAsia"/>
          <w:szCs w:val="21"/>
        </w:rPr>
        <w:t>利用图中的装置探究水和煤油的吸热情况。在两个相</w:t>
      </w:r>
      <w:r>
        <w:rPr>
          <w:rFonts w:ascii="宋体" w:hAnsi="宋体" w:cs="宋体" w:hint="eastAsia"/>
          <w:szCs w:val="21"/>
        </w:rPr>
        <w:lastRenderedPageBreak/>
        <w:t>同的烧瓶中分别接入电阻丝，装入质量和初温都相同的水和煤油，分别插入温度计。</w:t>
      </w:r>
    </w:p>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（1）装置中电阻丝的阻值应</w:t>
      </w:r>
      <w:r>
        <w:rPr>
          <w:rFonts w:ascii="宋体" w:hAnsi="宋体" w:cs="宋体" w:hint="eastAsia"/>
          <w:szCs w:val="21"/>
          <w:u w:val="single"/>
        </w:rPr>
        <w:t xml:space="preserve">　   　</w:t>
      </w:r>
      <w:r>
        <w:rPr>
          <w:rFonts w:ascii="宋体" w:hAnsi="宋体" w:cs="宋体" w:hint="eastAsia"/>
          <w:szCs w:val="21"/>
        </w:rPr>
        <w:t>（填“相等”或“不相等”），实验中用</w:t>
      </w:r>
      <w:r>
        <w:rPr>
          <w:rFonts w:ascii="宋体" w:hAnsi="宋体" w:cs="宋体" w:hint="eastAsia"/>
          <w:szCs w:val="21"/>
          <w:u w:val="single"/>
        </w:rPr>
        <w:t xml:space="preserve">　   　</w:t>
      </w:r>
      <w:r>
        <w:rPr>
          <w:rFonts w:ascii="宋体" w:hAnsi="宋体" w:cs="宋体" w:hint="eastAsia"/>
          <w:szCs w:val="21"/>
        </w:rPr>
        <w:t>来反映液体吸收热量的多少。按照如表中的数据，请计算出煤油的比热容是</w:t>
      </w:r>
      <w:r>
        <w:rPr>
          <w:rFonts w:ascii="宋体" w:hAnsi="宋体" w:cs="宋体" w:hint="eastAsia"/>
          <w:szCs w:val="21"/>
          <w:u w:val="single"/>
        </w:rPr>
        <w:t xml:space="preserve">　   　</w:t>
      </w:r>
      <w:r>
        <w:rPr>
          <w:rFonts w:ascii="宋体" w:hAnsi="宋体" w:cs="宋体" w:hint="eastAsia"/>
          <w:szCs w:val="21"/>
        </w:rPr>
        <w:t>J/（kg•℃）。</w:t>
      </w:r>
    </w:p>
    <w:tbl>
      <w:tblPr>
        <w:tblW w:w="9900"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980"/>
        <w:gridCol w:w="1980"/>
        <w:gridCol w:w="1980"/>
        <w:gridCol w:w="1980"/>
        <w:gridCol w:w="1980"/>
      </w:tblGrid>
      <w:tr w:rsidR="002C6890" w:rsidTr="000655E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液体</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质量/g</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初温/℃</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加热时间/min</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末温/℃</w:t>
            </w:r>
          </w:p>
        </w:tc>
      </w:tr>
      <w:tr w:rsidR="002C6890" w:rsidTr="000655E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煤油</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150</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20</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10</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50</w:t>
            </w:r>
          </w:p>
        </w:tc>
      </w:tr>
      <w:tr w:rsidR="002C6890" w:rsidTr="000655E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水</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150</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20</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10</w:t>
            </w:r>
          </w:p>
        </w:tc>
        <w:tc>
          <w:tcPr>
            <w:tcW w:w="1980" w:type="dxa"/>
          </w:tcPr>
          <w:p w:rsidR="002C6890" w:rsidRDefault="002C6890" w:rsidP="000655EC">
            <w:pPr>
              <w:spacing w:line="360" w:lineRule="auto"/>
              <w:ind w:firstLineChars="200" w:firstLine="420"/>
              <w:jc w:val="center"/>
              <w:rPr>
                <w:rFonts w:ascii="宋体" w:hAnsi="宋体" w:cs="宋体"/>
                <w:szCs w:val="21"/>
              </w:rPr>
            </w:pPr>
            <w:r>
              <w:rPr>
                <w:rFonts w:ascii="宋体" w:hAnsi="宋体" w:cs="宋体" w:hint="eastAsia"/>
                <w:szCs w:val="21"/>
              </w:rPr>
              <w:t>35</w:t>
            </w:r>
          </w:p>
        </w:tc>
      </w:tr>
    </w:tbl>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（2）夏天，海边昼夜温差变化小，这是因为水的</w:t>
      </w:r>
      <w:r>
        <w:rPr>
          <w:rFonts w:ascii="宋体" w:hAnsi="宋体" w:cs="宋体" w:hint="eastAsia"/>
          <w:szCs w:val="21"/>
          <w:u w:val="single"/>
        </w:rPr>
        <w:t xml:space="preserve">　   　</w:t>
      </w:r>
      <w:r>
        <w:rPr>
          <w:rFonts w:ascii="宋体" w:hAnsi="宋体" w:cs="宋体" w:hint="eastAsia"/>
          <w:szCs w:val="21"/>
        </w:rPr>
        <w:t>大。</w:t>
      </w:r>
    </w:p>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（3）在烧瓶中重新填装质量和初温都相同的煤油，接入阻值不同的电阻丝，此装置就可以探究电流通过导体产生的热量与</w:t>
      </w:r>
      <w:r>
        <w:rPr>
          <w:rFonts w:ascii="宋体" w:hAnsi="宋体" w:cs="宋体" w:hint="eastAsia"/>
          <w:szCs w:val="21"/>
          <w:u w:val="single"/>
        </w:rPr>
        <w:t xml:space="preserve">　   　</w:t>
      </w:r>
      <w:r>
        <w:rPr>
          <w:rFonts w:ascii="宋体" w:hAnsi="宋体" w:cs="宋体" w:hint="eastAsia"/>
          <w:szCs w:val="21"/>
        </w:rPr>
        <w:t>的关系。</w:t>
      </w:r>
    </w:p>
    <w:p w:rsidR="002C6890" w:rsidRDefault="002C6890" w:rsidP="002C6890">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440D039D" wp14:editId="42507EB1">
            <wp:extent cx="1352550" cy="942975"/>
            <wp:effectExtent l="0" t="0" r="0" b="9525"/>
            <wp:docPr id="7"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8632" name="图片 8" descr=" "/>
                    <pic:cNvPicPr>
                      <a:picLocks noChangeAspect="1"/>
                    </pic:cNvPicPr>
                  </pic:nvPicPr>
                  <pic:blipFill>
                    <a:blip r:embed="rId10"/>
                    <a:stretch>
                      <a:fillRect/>
                    </a:stretch>
                  </pic:blipFill>
                  <pic:spPr>
                    <a:xfrm>
                      <a:off x="0" y="0"/>
                      <a:ext cx="1352550" cy="942975"/>
                    </a:xfrm>
                    <a:prstGeom prst="rect">
                      <a:avLst/>
                    </a:prstGeom>
                    <a:noFill/>
                    <a:ln>
                      <a:noFill/>
                    </a:ln>
                  </pic:spPr>
                </pic:pic>
              </a:graphicData>
            </a:graphic>
          </wp:inline>
        </w:drawing>
      </w:r>
    </w:p>
    <w:p w:rsidR="002C6890" w:rsidRDefault="002C6890" w:rsidP="002C6890">
      <w:pPr>
        <w:spacing w:line="360" w:lineRule="auto"/>
        <w:ind w:firstLineChars="200" w:firstLine="422"/>
        <w:rPr>
          <w:rFonts w:ascii="宋体" w:hAnsi="宋体" w:cs="宋体"/>
          <w:szCs w:val="21"/>
        </w:rPr>
      </w:pPr>
      <w:r>
        <w:rPr>
          <w:rFonts w:ascii="宋体" w:hAnsi="宋体" w:cs="宋体" w:hint="eastAsia"/>
          <w:b/>
          <w:bCs/>
          <w:szCs w:val="21"/>
        </w:rPr>
        <w:t>◆典例二：（2019·贵港）</w:t>
      </w:r>
      <w:r>
        <w:rPr>
          <w:rFonts w:ascii="宋体" w:hAnsi="宋体" w:cs="宋体" w:hint="eastAsia"/>
          <w:szCs w:val="21"/>
        </w:rPr>
        <w:t>为了探究相同质量的不同物质在升高相同温度时，吸收热量的多少是否相同，某实验小组取相同质量的水和煤油放入两个相同的容器中，用同样的热源分别对它们加热，比较它们升高相同温度时吸收热量的多少。实验装置如图11所示。</w:t>
      </w:r>
    </w:p>
    <w:p w:rsidR="002C6890" w:rsidRDefault="002C6890" w:rsidP="002C6890">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25193248" wp14:editId="52AAAFCC">
            <wp:extent cx="1419225" cy="1097915"/>
            <wp:effectExtent l="0" t="0" r="9525" b="6985"/>
            <wp:docPr id="10" name="图片 1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103310" name="图片 11" descr="11"/>
                    <pic:cNvPicPr>
                      <a:picLocks noChangeAspect="1"/>
                    </pic:cNvPicPr>
                  </pic:nvPicPr>
                  <pic:blipFill>
                    <a:blip r:embed="rId11">
                      <a:lum bright="-17996" contrast="36000"/>
                    </a:blip>
                    <a:stretch>
                      <a:fillRect/>
                    </a:stretch>
                  </pic:blipFill>
                  <pic:spPr>
                    <a:xfrm>
                      <a:off x="0" y="0"/>
                      <a:ext cx="1419225" cy="109791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7927156C" wp14:editId="6B6DDB26">
            <wp:extent cx="544830" cy="912495"/>
            <wp:effectExtent l="0" t="0" r="7620" b="1905"/>
            <wp:docPr id="11" name="图片 12"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047467" name="图片 12" descr="12"/>
                    <pic:cNvPicPr>
                      <a:picLocks noChangeAspect="1"/>
                    </pic:cNvPicPr>
                  </pic:nvPicPr>
                  <pic:blipFill>
                    <a:blip r:embed="rId12"/>
                    <a:stretch>
                      <a:fillRect/>
                    </a:stretch>
                  </pic:blipFill>
                  <pic:spPr>
                    <a:xfrm>
                      <a:off x="0" y="0"/>
                      <a:ext cx="544830" cy="912495"/>
                    </a:xfrm>
                    <a:prstGeom prst="rect">
                      <a:avLst/>
                    </a:prstGeom>
                    <a:noFill/>
                    <a:ln>
                      <a:noFill/>
                    </a:ln>
                  </pic:spPr>
                </pic:pic>
              </a:graphicData>
            </a:graphic>
          </wp:inline>
        </w:drawing>
      </w:r>
    </w:p>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（1）加热时，某一时刻在水中的温度计示数如图12所示，则此时水的温度是________℃。</w:t>
      </w:r>
    </w:p>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（2）实验数据记录如下表：</w:t>
      </w:r>
    </w:p>
    <w:tbl>
      <w:tblPr>
        <w:tblW w:w="8146" w:type="dxa"/>
        <w:jc w:val="center"/>
        <w:tblInd w:w="-5" w:type="dxa"/>
        <w:tblLayout w:type="fixed"/>
        <w:tblCellMar>
          <w:left w:w="0" w:type="dxa"/>
          <w:right w:w="0" w:type="dxa"/>
        </w:tblCellMar>
        <w:tblLook w:val="04A0" w:firstRow="1" w:lastRow="0" w:firstColumn="1" w:lastColumn="0" w:noHBand="0" w:noVBand="1"/>
      </w:tblPr>
      <w:tblGrid>
        <w:gridCol w:w="1044"/>
        <w:gridCol w:w="1418"/>
        <w:gridCol w:w="2074"/>
        <w:gridCol w:w="1772"/>
        <w:gridCol w:w="1838"/>
      </w:tblGrid>
      <w:tr w:rsidR="002C6890" w:rsidTr="000655EC">
        <w:trPr>
          <w:trHeight w:val="344"/>
          <w:jc w:val="center"/>
        </w:trPr>
        <w:tc>
          <w:tcPr>
            <w:tcW w:w="1044" w:type="dxa"/>
            <w:tcBorders>
              <w:top w:val="single" w:sz="4" w:space="0" w:color="auto"/>
              <w:left w:val="single" w:sz="4" w:space="0" w:color="auto"/>
              <w:bottom w:val="nil"/>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液体名称</w:t>
            </w:r>
          </w:p>
        </w:tc>
        <w:tc>
          <w:tcPr>
            <w:tcW w:w="1418" w:type="dxa"/>
            <w:tcBorders>
              <w:top w:val="single" w:sz="4" w:space="0" w:color="auto"/>
              <w:left w:val="single" w:sz="4" w:space="0" w:color="auto"/>
              <w:bottom w:val="nil"/>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液体质量</w:t>
            </w:r>
            <w:r>
              <w:rPr>
                <w:rFonts w:ascii="宋体" w:hAnsi="宋体" w:cs="宋体" w:hint="eastAsia"/>
                <w:i/>
                <w:szCs w:val="21"/>
              </w:rPr>
              <w:t>m</w:t>
            </w:r>
            <w:r>
              <w:rPr>
                <w:rFonts w:ascii="宋体" w:hAnsi="宋体" w:cs="宋体" w:hint="eastAsia"/>
                <w:szCs w:val="21"/>
              </w:rPr>
              <w:t>/g</w:t>
            </w:r>
          </w:p>
        </w:tc>
        <w:tc>
          <w:tcPr>
            <w:tcW w:w="2074" w:type="dxa"/>
            <w:tcBorders>
              <w:top w:val="single" w:sz="4" w:space="0" w:color="auto"/>
              <w:left w:val="single" w:sz="4" w:space="0" w:color="auto"/>
              <w:bottom w:val="nil"/>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液体初温</w:t>
            </w:r>
            <w:r>
              <w:rPr>
                <w:rFonts w:ascii="宋体" w:hAnsi="宋体" w:cs="宋体" w:hint="eastAsia"/>
                <w:i/>
                <w:szCs w:val="21"/>
              </w:rPr>
              <w:t>t</w:t>
            </w:r>
            <w:r>
              <w:rPr>
                <w:rFonts w:ascii="宋体" w:hAnsi="宋体" w:cs="宋体" w:hint="eastAsia"/>
                <w:szCs w:val="21"/>
                <w:vertAlign w:val="subscript"/>
              </w:rPr>
              <w:t>1</w:t>
            </w:r>
            <w:r>
              <w:rPr>
                <w:rFonts w:ascii="宋体" w:hAnsi="宋体" w:cs="宋体" w:hint="eastAsia"/>
                <w:szCs w:val="21"/>
              </w:rPr>
              <w:t>/℃</w:t>
            </w:r>
          </w:p>
        </w:tc>
        <w:tc>
          <w:tcPr>
            <w:tcW w:w="1772" w:type="dxa"/>
            <w:tcBorders>
              <w:top w:val="single" w:sz="4" w:space="0" w:color="auto"/>
              <w:left w:val="single" w:sz="4" w:space="0" w:color="auto"/>
              <w:bottom w:val="nil"/>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液体末温</w:t>
            </w:r>
            <w:r>
              <w:rPr>
                <w:rFonts w:ascii="宋体" w:hAnsi="宋体" w:cs="宋体" w:hint="eastAsia"/>
                <w:i/>
                <w:szCs w:val="21"/>
              </w:rPr>
              <w:t>t</w:t>
            </w:r>
            <w:r>
              <w:rPr>
                <w:rFonts w:ascii="宋体" w:hAnsi="宋体" w:cs="宋体" w:hint="eastAsia"/>
                <w:szCs w:val="21"/>
                <w:vertAlign w:val="subscript"/>
              </w:rPr>
              <w:t>2</w:t>
            </w:r>
            <w:r>
              <w:rPr>
                <w:rFonts w:ascii="宋体" w:hAnsi="宋体" w:cs="宋体" w:hint="eastAsia"/>
                <w:szCs w:val="21"/>
              </w:rPr>
              <w:t>/℃</w:t>
            </w:r>
          </w:p>
        </w:tc>
        <w:tc>
          <w:tcPr>
            <w:tcW w:w="1838" w:type="dxa"/>
            <w:tcBorders>
              <w:top w:val="single" w:sz="4" w:space="0" w:color="auto"/>
              <w:left w:val="single" w:sz="4" w:space="0" w:color="auto"/>
              <w:bottom w:val="nil"/>
              <w:right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加热时间</w:t>
            </w:r>
            <w:r>
              <w:rPr>
                <w:rFonts w:ascii="宋体" w:hAnsi="宋体" w:cs="宋体" w:hint="eastAsia"/>
                <w:i/>
                <w:szCs w:val="21"/>
              </w:rPr>
              <w:t>t</w:t>
            </w:r>
            <w:r>
              <w:rPr>
                <w:rFonts w:ascii="宋体" w:hAnsi="宋体" w:cs="宋体" w:hint="eastAsia"/>
                <w:szCs w:val="21"/>
              </w:rPr>
              <w:t>/min</w:t>
            </w:r>
          </w:p>
        </w:tc>
      </w:tr>
      <w:tr w:rsidR="002C6890" w:rsidTr="000655EC">
        <w:trPr>
          <w:trHeight w:val="344"/>
          <w:jc w:val="center"/>
        </w:trPr>
        <w:tc>
          <w:tcPr>
            <w:tcW w:w="1044" w:type="dxa"/>
            <w:tcBorders>
              <w:top w:val="single" w:sz="4" w:space="0" w:color="auto"/>
              <w:left w:val="single" w:sz="4" w:space="0" w:color="auto"/>
              <w:bottom w:val="nil"/>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水</w:t>
            </w:r>
          </w:p>
        </w:tc>
        <w:tc>
          <w:tcPr>
            <w:tcW w:w="1418" w:type="dxa"/>
            <w:tcBorders>
              <w:top w:val="single" w:sz="4" w:space="0" w:color="auto"/>
              <w:left w:val="single" w:sz="4" w:space="0" w:color="auto"/>
              <w:bottom w:val="nil"/>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200</w:t>
            </w:r>
          </w:p>
        </w:tc>
        <w:tc>
          <w:tcPr>
            <w:tcW w:w="2074" w:type="dxa"/>
            <w:tcBorders>
              <w:top w:val="single" w:sz="4" w:space="0" w:color="auto"/>
              <w:left w:val="single" w:sz="4" w:space="0" w:color="auto"/>
              <w:bottom w:val="nil"/>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20</w:t>
            </w:r>
          </w:p>
        </w:tc>
        <w:tc>
          <w:tcPr>
            <w:tcW w:w="1772" w:type="dxa"/>
            <w:tcBorders>
              <w:top w:val="single" w:sz="4" w:space="0" w:color="auto"/>
              <w:left w:val="single" w:sz="4" w:space="0" w:color="auto"/>
              <w:bottom w:val="nil"/>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30</w:t>
            </w:r>
          </w:p>
        </w:tc>
        <w:tc>
          <w:tcPr>
            <w:tcW w:w="1838" w:type="dxa"/>
            <w:tcBorders>
              <w:top w:val="single" w:sz="4" w:space="0" w:color="auto"/>
              <w:left w:val="single" w:sz="4" w:space="0" w:color="auto"/>
              <w:bottom w:val="nil"/>
              <w:right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12</w:t>
            </w:r>
          </w:p>
        </w:tc>
      </w:tr>
      <w:tr w:rsidR="002C6890" w:rsidTr="000655EC">
        <w:trPr>
          <w:trHeight w:val="344"/>
          <w:jc w:val="center"/>
        </w:trPr>
        <w:tc>
          <w:tcPr>
            <w:tcW w:w="1044" w:type="dxa"/>
            <w:tcBorders>
              <w:top w:val="single" w:sz="4" w:space="0" w:color="auto"/>
              <w:left w:val="single" w:sz="4" w:space="0" w:color="auto"/>
              <w:bottom w:val="single" w:sz="4" w:space="0" w:color="auto"/>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lastRenderedPageBreak/>
              <w:t>煤油</w:t>
            </w:r>
          </w:p>
        </w:tc>
        <w:tc>
          <w:tcPr>
            <w:tcW w:w="1418" w:type="dxa"/>
            <w:tcBorders>
              <w:top w:val="single" w:sz="4" w:space="0" w:color="auto"/>
              <w:left w:val="single" w:sz="4" w:space="0" w:color="auto"/>
              <w:bottom w:val="single" w:sz="4" w:space="0" w:color="auto"/>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200</w:t>
            </w:r>
          </w:p>
        </w:tc>
        <w:tc>
          <w:tcPr>
            <w:tcW w:w="2074" w:type="dxa"/>
            <w:tcBorders>
              <w:top w:val="single" w:sz="4" w:space="0" w:color="auto"/>
              <w:left w:val="single" w:sz="4" w:space="0" w:color="auto"/>
              <w:bottom w:val="single" w:sz="4" w:space="0" w:color="auto"/>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20</w:t>
            </w:r>
          </w:p>
        </w:tc>
        <w:tc>
          <w:tcPr>
            <w:tcW w:w="1772" w:type="dxa"/>
            <w:tcBorders>
              <w:top w:val="single" w:sz="4" w:space="0" w:color="auto"/>
              <w:left w:val="single" w:sz="4" w:space="0" w:color="auto"/>
              <w:bottom w:val="single" w:sz="4" w:space="0" w:color="auto"/>
              <w:right w:val="nil"/>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30</w:t>
            </w:r>
          </w:p>
        </w:tc>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2C6890" w:rsidRDefault="002C6890" w:rsidP="000655EC">
            <w:pPr>
              <w:spacing w:line="360" w:lineRule="auto"/>
              <w:jc w:val="center"/>
              <w:rPr>
                <w:rFonts w:ascii="宋体" w:hAnsi="宋体" w:cs="宋体"/>
                <w:szCs w:val="21"/>
              </w:rPr>
            </w:pPr>
            <w:r>
              <w:rPr>
                <w:rFonts w:ascii="宋体" w:hAnsi="宋体" w:cs="宋体" w:hint="eastAsia"/>
                <w:szCs w:val="21"/>
              </w:rPr>
              <w:t>6</w:t>
            </w:r>
          </w:p>
        </w:tc>
      </w:tr>
    </w:tbl>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分析以上实验数据可得：相同质量的不同种物质，升高相同的温度，吸收的热量________（选填“相同”或“不同”），________的吸热本领更强（选填“水”或“煤油”）。</w:t>
      </w:r>
    </w:p>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（3）根据以上表格的数据计算，当加热时间为12min时，这些水吸收的热量是________J。[水的比热容为4.2×10</w:t>
      </w:r>
      <w:r>
        <w:rPr>
          <w:rFonts w:ascii="宋体" w:hAnsi="宋体" w:cs="宋体" w:hint="eastAsia"/>
          <w:szCs w:val="21"/>
          <w:vertAlign w:val="superscript"/>
        </w:rPr>
        <w:t>3</w:t>
      </w:r>
      <w:r>
        <w:rPr>
          <w:rFonts w:ascii="宋体" w:hAnsi="宋体" w:cs="宋体" w:hint="eastAsia"/>
          <w:szCs w:val="21"/>
        </w:rPr>
        <w:t>J/（kg·℃）]。</w:t>
      </w:r>
    </w:p>
    <w:p w:rsidR="002C6890" w:rsidRDefault="002C6890" w:rsidP="002C6890">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★提升训练</w:t>
      </w:r>
    </w:p>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b/>
          <w:szCs w:val="21"/>
        </w:rPr>
        <w:t>（2019·达州）</w:t>
      </w:r>
      <w:r>
        <w:rPr>
          <w:rFonts w:ascii="宋体" w:hAnsi="宋体" w:cs="宋体" w:hint="eastAsia"/>
          <w:szCs w:val="21"/>
        </w:rPr>
        <w:t>下列关于热现象的说法中正确的是（　　）。</w:t>
      </w:r>
    </w:p>
    <w:p w:rsidR="002C6890" w:rsidRDefault="002C6890" w:rsidP="002C6890">
      <w:pPr>
        <w:spacing w:line="360" w:lineRule="auto"/>
        <w:ind w:firstLineChars="200" w:firstLine="420"/>
        <w:jc w:val="left"/>
        <w:rPr>
          <w:rFonts w:ascii="宋体" w:hAnsi="宋体" w:cs="宋体"/>
          <w:szCs w:val="21"/>
        </w:rPr>
      </w:pPr>
      <w:r>
        <w:rPr>
          <w:rFonts w:ascii="宋体" w:hAnsi="宋体" w:cs="宋体" w:hint="eastAsia"/>
          <w:szCs w:val="21"/>
        </w:rPr>
        <w:t>A．物体的温度越高所含的热量越多；</w:t>
      </w:r>
    </w:p>
    <w:p w:rsidR="002C6890" w:rsidRDefault="002C6890" w:rsidP="002C6890">
      <w:pPr>
        <w:spacing w:line="360" w:lineRule="auto"/>
        <w:ind w:firstLineChars="200" w:firstLine="420"/>
        <w:jc w:val="left"/>
        <w:rPr>
          <w:rFonts w:ascii="宋体" w:hAnsi="宋体" w:cs="宋体"/>
          <w:szCs w:val="21"/>
        </w:rPr>
      </w:pPr>
      <w:r>
        <w:rPr>
          <w:rFonts w:ascii="宋体" w:hAnsi="宋体" w:cs="宋体" w:hint="eastAsia"/>
          <w:szCs w:val="21"/>
        </w:rPr>
        <w:t>B．内燃机的做功冲程将机械能转化成内能；</w:t>
      </w:r>
    </w:p>
    <w:p w:rsidR="002C6890" w:rsidRDefault="002C6890" w:rsidP="002C6890">
      <w:pPr>
        <w:spacing w:line="360" w:lineRule="auto"/>
        <w:ind w:firstLineChars="200" w:firstLine="420"/>
        <w:jc w:val="left"/>
        <w:rPr>
          <w:rFonts w:ascii="宋体" w:hAnsi="宋体" w:cs="宋体"/>
          <w:szCs w:val="21"/>
        </w:rPr>
      </w:pPr>
      <w:r>
        <w:rPr>
          <w:rFonts w:ascii="宋体" w:hAnsi="宋体" w:cs="宋体" w:hint="eastAsia"/>
          <w:szCs w:val="21"/>
        </w:rPr>
        <w:t>C．打扫卫生时灰尘飞扬说明分子在永不停息地做无规则运动；</w:t>
      </w:r>
    </w:p>
    <w:p w:rsidR="002C6890" w:rsidRDefault="002C6890" w:rsidP="002C6890">
      <w:pPr>
        <w:spacing w:line="360" w:lineRule="auto"/>
        <w:ind w:firstLineChars="200" w:firstLine="420"/>
        <w:jc w:val="left"/>
        <w:rPr>
          <w:rFonts w:ascii="宋体" w:hAnsi="宋体" w:cs="宋体"/>
          <w:szCs w:val="21"/>
        </w:rPr>
      </w:pPr>
      <w:r>
        <w:rPr>
          <w:rFonts w:ascii="宋体" w:hAnsi="宋体" w:cs="宋体" w:hint="eastAsia"/>
          <w:szCs w:val="21"/>
        </w:rPr>
        <w:t>D．物质的比热容越大反映了物质吸收或放出热量的能力越强</w:t>
      </w:r>
    </w:p>
    <w:p w:rsidR="002C6890" w:rsidRDefault="002C6890" w:rsidP="002C689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w:t>
      </w:r>
      <w:r>
        <w:rPr>
          <w:rFonts w:ascii="宋体" w:hAnsi="宋体" w:cs="宋体" w:hint="eastAsia"/>
          <w:b/>
          <w:bCs/>
          <w:color w:val="000000"/>
          <w:szCs w:val="21"/>
        </w:rPr>
        <w:t>（2019·深圳）</w:t>
      </w:r>
      <w:r>
        <w:rPr>
          <w:rFonts w:ascii="宋体" w:hAnsi="宋体" w:cs="宋体" w:hint="eastAsia"/>
          <w:color w:val="000000"/>
          <w:szCs w:val="21"/>
        </w:rPr>
        <w:t>下列说法正确的是（    ）。</w:t>
      </w:r>
    </w:p>
    <w:p w:rsidR="002C6890" w:rsidRDefault="002C6890" w:rsidP="002C689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燃料燃烧越充分，它的热值就越大；</w:t>
      </w:r>
    </w:p>
    <w:p w:rsidR="002C6890" w:rsidRDefault="002C6890" w:rsidP="002C689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内燃机用水做冷却液，是因为水的比热容较大；</w:t>
      </w:r>
    </w:p>
    <w:p w:rsidR="002C6890" w:rsidRDefault="002C6890" w:rsidP="002C689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敲击大小不同的编钟，发出声音的音色不同；</w:t>
      </w:r>
    </w:p>
    <w:p w:rsidR="002C6890" w:rsidRDefault="002C6890" w:rsidP="002C689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在闹市区安装噪声监测装置，可以减弱噪声</w:t>
      </w:r>
    </w:p>
    <w:p w:rsidR="002C6890" w:rsidRDefault="002C6890" w:rsidP="002C6890">
      <w:pPr>
        <w:tabs>
          <w:tab w:val="left" w:pos="5000"/>
        </w:tabs>
        <w:spacing w:line="360" w:lineRule="auto"/>
        <w:ind w:firstLineChars="200" w:firstLine="420"/>
        <w:rPr>
          <w:rFonts w:ascii="宋体" w:hAnsi="宋体" w:cs="宋体"/>
          <w:kern w:val="0"/>
          <w:szCs w:val="21"/>
        </w:rPr>
      </w:pPr>
      <w:r>
        <w:rPr>
          <w:rFonts w:ascii="宋体" w:hAnsi="宋体" w:cs="宋体" w:hint="eastAsia"/>
          <w:szCs w:val="21"/>
        </w:rPr>
        <w:t>3．</w:t>
      </w:r>
      <w:r>
        <w:rPr>
          <w:rFonts w:ascii="宋体" w:hAnsi="宋体" w:cs="宋体" w:hint="eastAsia"/>
          <w:b/>
          <w:bCs/>
          <w:szCs w:val="21"/>
        </w:rPr>
        <w:t>（2018·桂林）</w:t>
      </w:r>
      <w:r>
        <w:rPr>
          <w:rFonts w:ascii="宋体" w:hAnsi="宋体" w:cs="宋体" w:hint="eastAsia"/>
          <w:kern w:val="0"/>
          <w:szCs w:val="21"/>
        </w:rPr>
        <w:t>经常下厨的小关发现，同时用相同的锅和燃气灶加热质量相等、初温相同的水和食用油，油的温度总是升高得快些。这是因为（  ）。</w:t>
      </w:r>
    </w:p>
    <w:p w:rsidR="002C6890" w:rsidRDefault="002C6890" w:rsidP="002C6890">
      <w:pPr>
        <w:tabs>
          <w:tab w:val="left" w:pos="5000"/>
        </w:tabs>
        <w:spacing w:line="360" w:lineRule="auto"/>
        <w:ind w:firstLineChars="200" w:firstLine="420"/>
        <w:rPr>
          <w:rFonts w:ascii="宋体" w:hAnsi="宋体" w:cs="宋体"/>
          <w:kern w:val="0"/>
          <w:szCs w:val="21"/>
        </w:rPr>
      </w:pPr>
      <w:r>
        <w:rPr>
          <w:rFonts w:ascii="宋体" w:hAnsi="宋体" w:cs="宋体" w:hint="eastAsia"/>
          <w:kern w:val="0"/>
          <w:szCs w:val="21"/>
        </w:rPr>
        <w:t>A.水的比热容小，吸热后温度升高得快；B.油的比热容小，吸热后温度升高得快；</w:t>
      </w:r>
    </w:p>
    <w:p w:rsidR="002C6890" w:rsidRDefault="002C6890" w:rsidP="002C6890">
      <w:pPr>
        <w:tabs>
          <w:tab w:val="left" w:pos="5000"/>
        </w:tabs>
        <w:spacing w:line="360" w:lineRule="auto"/>
        <w:ind w:firstLineChars="200" w:firstLine="420"/>
        <w:rPr>
          <w:rFonts w:ascii="宋体" w:hAnsi="宋体" w:cs="宋体"/>
          <w:kern w:val="0"/>
          <w:szCs w:val="21"/>
        </w:rPr>
      </w:pPr>
      <w:r>
        <w:rPr>
          <w:rFonts w:ascii="宋体" w:hAnsi="宋体" w:cs="宋体" w:hint="eastAsia"/>
          <w:kern w:val="0"/>
          <w:szCs w:val="21"/>
        </w:rPr>
        <w:t>C.在相同的时间内，水吸收的热量较多；D.在相同的时间内，油吸收的热量较多</w:t>
      </w:r>
    </w:p>
    <w:p w:rsidR="002C6890" w:rsidRDefault="002C6890" w:rsidP="002C689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4.</w:t>
      </w:r>
      <w:r>
        <w:rPr>
          <w:rFonts w:ascii="宋体" w:hAnsi="宋体" w:cs="宋体" w:hint="eastAsia"/>
          <w:b/>
          <w:bCs/>
          <w:color w:val="000000"/>
        </w:rPr>
        <w:t>（2020·襄阳）</w:t>
      </w:r>
      <w:r>
        <w:rPr>
          <w:rFonts w:ascii="宋体" w:hAnsi="宋体" w:cs="宋体" w:hint="eastAsia"/>
          <w:color w:val="000000"/>
        </w:rPr>
        <w:t>汉江流经的地域广，且水量较大。大量的水蒸发时需要______（选填“吸热”或“放热”），且水的______大，从而可以很好地调节两岸的湿度和气温。</w:t>
      </w:r>
    </w:p>
    <w:p w:rsidR="002C6890" w:rsidRDefault="002C6890" w:rsidP="002C689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5.</w:t>
      </w:r>
      <w:r>
        <w:rPr>
          <w:rFonts w:ascii="宋体" w:hAnsi="宋体" w:cs="宋体" w:hint="eastAsia"/>
          <w:b/>
          <w:bCs/>
          <w:color w:val="000000"/>
          <w:szCs w:val="21"/>
        </w:rPr>
        <w:t>（2020·自贡）</w:t>
      </w:r>
      <w:r>
        <w:rPr>
          <w:rFonts w:ascii="宋体" w:hAnsi="宋体" w:cs="宋体" w:hint="eastAsia"/>
          <w:color w:val="000000"/>
          <w:szCs w:val="21"/>
        </w:rPr>
        <w:t>用煤气灶把2kg、初温为20℃的水加热到70℃，消耗了20g煤气。已知水的比热容是4.2×10</w:t>
      </w:r>
      <w:r>
        <w:rPr>
          <w:rFonts w:ascii="宋体" w:hAnsi="宋体" w:cs="宋体" w:hint="eastAsia"/>
          <w:color w:val="000000"/>
          <w:szCs w:val="21"/>
          <w:vertAlign w:val="superscript"/>
        </w:rPr>
        <w:t>3</w:t>
      </w:r>
      <w:r>
        <w:rPr>
          <w:rFonts w:ascii="宋体" w:hAnsi="宋体" w:cs="宋体" w:hint="eastAsia"/>
          <w:color w:val="000000"/>
          <w:szCs w:val="21"/>
        </w:rPr>
        <w:t>J/（kg·℃），煤气的热值为4.0×10</w:t>
      </w:r>
      <w:r>
        <w:rPr>
          <w:rFonts w:ascii="宋体" w:hAnsi="宋体" w:cs="宋体" w:hint="eastAsia"/>
          <w:color w:val="000000"/>
          <w:szCs w:val="21"/>
          <w:vertAlign w:val="superscript"/>
        </w:rPr>
        <w:t>7</w:t>
      </w:r>
      <w:r>
        <w:rPr>
          <w:rFonts w:ascii="宋体" w:hAnsi="宋体" w:cs="宋体" w:hint="eastAsia"/>
          <w:color w:val="000000"/>
          <w:szCs w:val="21"/>
        </w:rPr>
        <w:t>J/kg，则水吸收的热量为______J，煤气灶烧水的效率为______。</w:t>
      </w:r>
    </w:p>
    <w:p w:rsidR="002C6890" w:rsidRDefault="002C6890" w:rsidP="002C6890">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b/>
          <w:bCs/>
          <w:szCs w:val="21"/>
        </w:rPr>
        <w:t>（2020·黑龙江龙东）</w:t>
      </w:r>
      <w:r>
        <w:rPr>
          <w:rFonts w:ascii="宋体" w:hAnsi="宋体" w:cs="宋体" w:hint="eastAsia"/>
          <w:szCs w:val="21"/>
        </w:rPr>
        <w:t>小明在燃气灶上煲汤，将质最为2kg初始温度为20℃的汤，升高了80℃，汤吸收了</w:t>
      </w:r>
      <w:r>
        <w:rPr>
          <w:rFonts w:ascii="宋体" w:hAnsi="宋体" w:cs="宋体" w:hint="eastAsia"/>
          <w:szCs w:val="21"/>
          <w:u w:val="single"/>
        </w:rPr>
        <w:t xml:space="preserve">     </w:t>
      </w:r>
      <w:r>
        <w:rPr>
          <w:rFonts w:ascii="宋体" w:hAnsi="宋体" w:cs="宋体" w:hint="eastAsia"/>
          <w:szCs w:val="21"/>
        </w:rPr>
        <w:t>J的热量。这是通过</w:t>
      </w:r>
      <w:r>
        <w:rPr>
          <w:rFonts w:ascii="宋体" w:hAnsi="宋体" w:cs="宋体" w:hint="eastAsia"/>
          <w:szCs w:val="21"/>
          <w:u w:val="single"/>
        </w:rPr>
        <w:t xml:space="preserve">         </w:t>
      </w:r>
      <w:r>
        <w:rPr>
          <w:rFonts w:ascii="宋体" w:hAnsi="宋体" w:cs="宋体" w:hint="eastAsia"/>
          <w:szCs w:val="21"/>
        </w:rPr>
        <w:t>方式来改变汤的内能。[C</w:t>
      </w:r>
      <w:r>
        <w:rPr>
          <w:rFonts w:ascii="宋体" w:hAnsi="宋体" w:cs="宋体" w:hint="eastAsia"/>
          <w:szCs w:val="21"/>
          <w:vertAlign w:val="subscript"/>
        </w:rPr>
        <w:t>汤</w:t>
      </w:r>
      <w:r>
        <w:rPr>
          <w:rFonts w:ascii="宋体" w:hAnsi="宋体" w:cs="宋体" w:hint="eastAsia"/>
          <w:szCs w:val="21"/>
        </w:rPr>
        <w:t>=4×10</w:t>
      </w:r>
      <w:r>
        <w:rPr>
          <w:rFonts w:ascii="宋体" w:hAnsi="宋体" w:cs="宋体" w:hint="eastAsia"/>
          <w:szCs w:val="21"/>
          <w:vertAlign w:val="superscript"/>
        </w:rPr>
        <w:t>3</w:t>
      </w:r>
      <w:r>
        <w:rPr>
          <w:rFonts w:ascii="宋体" w:hAnsi="宋体" w:cs="宋体" w:hint="eastAsia"/>
          <w:szCs w:val="21"/>
        </w:rPr>
        <w:t>J/(kg·℃)]</w:t>
      </w:r>
    </w:p>
    <w:p w:rsidR="002C6890" w:rsidRDefault="002C6890" w:rsidP="002C689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7.</w:t>
      </w:r>
      <w:r>
        <w:rPr>
          <w:rFonts w:ascii="宋体" w:hAnsi="宋体" w:cs="宋体" w:hint="eastAsia"/>
          <w:b/>
          <w:bCs/>
          <w:color w:val="000000"/>
          <w:szCs w:val="21"/>
        </w:rPr>
        <w:t>（2020·四川甘孜州）</w:t>
      </w:r>
      <w:r>
        <w:rPr>
          <w:rFonts w:ascii="宋体" w:hAnsi="宋体" w:cs="宋体" w:hint="eastAsia"/>
          <w:color w:val="000000"/>
          <w:szCs w:val="21"/>
        </w:rPr>
        <w:t>如图所示的一种学生饮用奶，在饮用前加热的过程中，温度升高，内能_________ （选填“增大”或“减小”）；若其中奶的质量为0.25kg，奶的比热容是</w:t>
      </w:r>
      <w:r>
        <w:rPr>
          <w:rFonts w:ascii="宋体" w:hAnsi="宋体" w:cs="宋体" w:hint="eastAsia"/>
          <w:szCs w:val="21"/>
        </w:rPr>
        <w:object w:dxaOrig="184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92.25pt;height:20.25pt" o:ole="">
            <v:imagedata r:id="rId13" o:title="eqId4d1df86a9eef4c0ba12dfaee3bc76daf"/>
          </v:shape>
          <o:OLEObject Type="Embed" ProgID="Equation.DSMT4" ShapeID="_x0000_i1025" DrawAspect="Content" ObjectID="_1660369718" r:id="rId14"/>
        </w:object>
      </w:r>
      <w:r>
        <w:rPr>
          <w:rFonts w:ascii="宋体" w:hAnsi="宋体" w:cs="宋体" w:hint="eastAsia"/>
          <w:color w:val="000000"/>
          <w:szCs w:val="21"/>
        </w:rPr>
        <w:t>，当把它从10°C加热到40°C需要吸收__________J 的热量。</w:t>
      </w:r>
    </w:p>
    <w:p w:rsidR="002C6890" w:rsidRDefault="002C6890" w:rsidP="002C6890">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707D37DD" wp14:editId="0ED50B41">
            <wp:extent cx="847725" cy="923925"/>
            <wp:effectExtent l="0" t="0" r="9525" b="9525"/>
            <wp:docPr id="12"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642790" name="图片 1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47725" cy="923925"/>
                    </a:xfrm>
                    <a:prstGeom prst="rect">
                      <a:avLst/>
                    </a:prstGeom>
                    <a:noFill/>
                    <a:ln>
                      <a:noFill/>
                    </a:ln>
                  </pic:spPr>
                </pic:pic>
              </a:graphicData>
            </a:graphic>
          </wp:inline>
        </w:drawing>
      </w:r>
    </w:p>
    <w:p w:rsidR="002C6890" w:rsidRDefault="002C6890" w:rsidP="002C689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8.</w:t>
      </w:r>
      <w:r>
        <w:rPr>
          <w:rFonts w:ascii="宋体" w:hAnsi="宋体" w:cs="宋体" w:hint="eastAsia"/>
          <w:b/>
          <w:bCs/>
          <w:color w:val="000000"/>
        </w:rPr>
        <w:t>（2020·宁夏）</w:t>
      </w:r>
      <w:r>
        <w:rPr>
          <w:rFonts w:ascii="宋体" w:hAnsi="宋体" w:cs="宋体" w:hint="eastAsia"/>
          <w:color w:val="000000"/>
        </w:rPr>
        <w:t>宁夏中卫地区气候干燥，昼夜温差很大，当地特产压砂瓜，被称为“石头缝里长出的西瓜”，如图所示</w:t>
      </w:r>
      <w:r>
        <w:rPr>
          <w:rFonts w:ascii="MS Mincho" w:eastAsia="MS Mincho" w:hAnsi="MS Mincho" w:cs="MS Mincho" w:hint="eastAsia"/>
          <w:color w:val="000000"/>
        </w:rPr>
        <w:t>｡</w:t>
      </w:r>
      <w:r>
        <w:rPr>
          <w:rFonts w:ascii="宋体" w:hAnsi="宋体" w:cs="宋体" w:hint="eastAsia"/>
          <w:color w:val="000000"/>
        </w:rPr>
        <w:t>每到种植季节，瓜农们把发了芽的西瓜种子种到覆盖了砂石的土壤中，这样可以利用砂石有效蓄水和保温，保证芽苗在深夜不会被冻伤</w:t>
      </w:r>
      <w:r>
        <w:rPr>
          <w:rFonts w:ascii="MS Mincho" w:eastAsia="MS Mincho" w:hAnsi="MS Mincho" w:cs="MS Mincho" w:hint="eastAsia"/>
          <w:color w:val="000000"/>
        </w:rPr>
        <w:t>｡</w:t>
      </w:r>
      <w:r>
        <w:rPr>
          <w:rFonts w:ascii="宋体" w:hAnsi="宋体" w:cs="宋体" w:hint="eastAsia"/>
          <w:color w:val="000000"/>
        </w:rPr>
        <w:t>请你根据以上材料所给信息，利用比热容知识分析：为什么瓜农在土壤上覆盖砂石后，能起到保温作用？</w:t>
      </w:r>
    </w:p>
    <w:p w:rsidR="002C6890" w:rsidRDefault="002C6890" w:rsidP="002C6890">
      <w:pPr>
        <w:spacing w:line="360" w:lineRule="auto"/>
        <w:ind w:firstLineChars="200" w:firstLine="420"/>
        <w:jc w:val="center"/>
        <w:textAlignment w:val="center"/>
        <w:rPr>
          <w:rFonts w:ascii="宋体" w:hAnsi="宋体" w:cs="宋体"/>
          <w:color w:val="000000"/>
        </w:rPr>
      </w:pPr>
      <w:r>
        <w:rPr>
          <w:rFonts w:ascii="宋体" w:hAnsi="宋体" w:cs="宋体" w:hint="eastAsia"/>
          <w:noProof/>
          <w:color w:val="000000"/>
        </w:rPr>
        <w:drawing>
          <wp:inline distT="0" distB="0" distL="114300" distR="114300" wp14:anchorId="1E1D7ABB" wp14:editId="6BFA21A9">
            <wp:extent cx="1647825" cy="1314450"/>
            <wp:effectExtent l="0" t="0" r="9525" b="0"/>
            <wp:docPr id="13"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339947" name="图片 1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47825" cy="1314450"/>
                    </a:xfrm>
                    <a:prstGeom prst="rect">
                      <a:avLst/>
                    </a:prstGeom>
                    <a:noFill/>
                    <a:ln>
                      <a:noFill/>
                    </a:ln>
                  </pic:spPr>
                </pic:pic>
              </a:graphicData>
            </a:graphic>
          </wp:inline>
        </w:drawing>
      </w:r>
    </w:p>
    <w:p w:rsidR="002C6890" w:rsidRDefault="002C6890" w:rsidP="002C689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9.</w:t>
      </w:r>
      <w:r>
        <w:rPr>
          <w:rFonts w:ascii="宋体" w:hAnsi="宋体" w:cs="宋体" w:hint="eastAsia"/>
          <w:b/>
          <w:bCs/>
          <w:color w:val="000000"/>
        </w:rPr>
        <w:t>（2020·天津）</w:t>
      </w:r>
      <w:r>
        <w:rPr>
          <w:rFonts w:ascii="宋体" w:hAnsi="宋体" w:cs="宋体" w:hint="eastAsia"/>
          <w:color w:val="000000"/>
        </w:rPr>
        <w:t>小华在天津的家中用电热水壸烧水，将质量为2kg的水从20℃加热到70℃</w:t>
      </w:r>
      <w:r>
        <w:rPr>
          <w:rFonts w:ascii="MS Mincho" w:eastAsia="MS Mincho" w:hAnsi="MS Mincho" w:cs="MS Mincho" w:hint="eastAsia"/>
          <w:color w:val="000000"/>
        </w:rPr>
        <w:t>｡</w:t>
      </w:r>
      <w:r>
        <w:rPr>
          <w:rFonts w:ascii="宋体" w:hAnsi="宋体" w:cs="宋体" w:hint="eastAsia"/>
          <w:color w:val="000000"/>
        </w:rPr>
        <w:t>已知水的比热容</w:t>
      </w:r>
      <w:r>
        <w:rPr>
          <w:rFonts w:ascii="宋体" w:hAnsi="宋体" w:cs="宋体" w:hint="eastAsia"/>
        </w:rPr>
        <w:object w:dxaOrig="2342" w:dyaOrig="396">
          <v:shape id="_x0000_i1026" type="#_x0000_t75" alt="学科网(www.zxxk.com)--教育资源门户，提供试卷、教案、课件、论文、素材以及各类教学资源下载，还有大量而丰富的教学相关资讯！" style="width:117pt;height:19.5pt" o:ole="">
            <v:imagedata r:id="rId17" o:title="eqIdc87a34e2ee4b4c7a8b54f8d9d8d5050a"/>
          </v:shape>
          <o:OLEObject Type="Embed" ProgID="Equation.DSMT4" ShapeID="_x0000_i1026" DrawAspect="Content" ObjectID="_1660369719" r:id="rId18"/>
        </w:object>
      </w:r>
      <w:r>
        <w:rPr>
          <w:rFonts w:ascii="宋体" w:hAnsi="宋体" w:cs="宋体" w:hint="eastAsia"/>
          <w:color w:val="000000"/>
        </w:rPr>
        <w:t>，求水吸收的热量</w:t>
      </w:r>
      <w:r>
        <w:rPr>
          <w:rFonts w:ascii="MS Mincho" w:eastAsia="MS Mincho" w:hAnsi="MS Mincho" w:cs="MS Mincho" w:hint="eastAsia"/>
          <w:color w:val="000000"/>
        </w:rPr>
        <w:t>｡</w:t>
      </w:r>
    </w:p>
    <w:p w:rsidR="002C6890" w:rsidRDefault="002C6890" w:rsidP="002C6890">
      <w:pPr>
        <w:spacing w:line="360" w:lineRule="auto"/>
        <w:ind w:firstLineChars="200" w:firstLine="420"/>
        <w:rPr>
          <w:rFonts w:ascii="宋体" w:hAnsi="宋体" w:cs="宋体"/>
        </w:rPr>
      </w:pPr>
      <w:r>
        <w:rPr>
          <w:rFonts w:ascii="宋体" w:hAnsi="宋体" w:cs="宋体" w:hint="eastAsia"/>
          <w:szCs w:val="21"/>
        </w:rPr>
        <w:t>10．</w:t>
      </w:r>
      <w:r>
        <w:rPr>
          <w:rFonts w:ascii="宋体" w:hAnsi="宋体" w:cs="宋体" w:hint="eastAsia"/>
          <w:b/>
          <w:bCs/>
          <w:szCs w:val="21"/>
        </w:rPr>
        <w:t>（2020·天水）</w:t>
      </w:r>
      <w:r>
        <w:rPr>
          <w:rFonts w:ascii="宋体" w:hAnsi="宋体" w:cs="宋体" w:hint="eastAsia"/>
          <w:szCs w:val="21"/>
        </w:rPr>
        <w:t>在研究”不同物质的温度变化与吸热关系”实验中，取质量和初温都相同的甲乙两种液体，分别装入相同烧杯中，用相同的加热器加热，如图A所示。</w:t>
      </w:r>
    </w:p>
    <w:p w:rsidR="002C6890" w:rsidRDefault="002C6890" w:rsidP="002C6890">
      <w:pPr>
        <w:spacing w:line="360" w:lineRule="auto"/>
        <w:ind w:firstLineChars="200" w:firstLine="420"/>
        <w:rPr>
          <w:rFonts w:ascii="宋体" w:hAnsi="宋体" w:cs="宋体"/>
        </w:rPr>
      </w:pPr>
      <w:r>
        <w:rPr>
          <w:rFonts w:ascii="宋体" w:hAnsi="宋体" w:cs="宋体" w:hint="eastAsia"/>
          <w:szCs w:val="21"/>
        </w:rPr>
        <w:lastRenderedPageBreak/>
        <w:t>（1）图B为某时刻的温度，其示数为</w:t>
      </w:r>
      <w:r>
        <w:rPr>
          <w:rFonts w:ascii="宋体" w:hAnsi="宋体" w:cs="宋体" w:hint="eastAsia"/>
          <w:szCs w:val="21"/>
          <w:u w:val="single"/>
        </w:rPr>
        <w:t xml:space="preserve">　   　</w:t>
      </w:r>
      <w:r>
        <w:rPr>
          <w:rFonts w:ascii="宋体" w:hAnsi="宋体" w:cs="宋体" w:hint="eastAsia"/>
          <w:szCs w:val="21"/>
        </w:rPr>
        <w:t>℃。</w:t>
      </w:r>
    </w:p>
    <w:p w:rsidR="002C6890" w:rsidRDefault="002C6890" w:rsidP="002C6890">
      <w:pPr>
        <w:spacing w:line="360" w:lineRule="auto"/>
        <w:ind w:firstLineChars="200" w:firstLine="420"/>
        <w:rPr>
          <w:rFonts w:ascii="宋体" w:hAnsi="宋体" w:cs="宋体"/>
        </w:rPr>
      </w:pPr>
      <w:r>
        <w:rPr>
          <w:rFonts w:ascii="宋体" w:hAnsi="宋体" w:cs="宋体" w:hint="eastAsia"/>
          <w:szCs w:val="21"/>
        </w:rPr>
        <w:t>（2）分析图C可知，吸收相同热量，</w:t>
      </w:r>
      <w:r>
        <w:rPr>
          <w:rFonts w:ascii="宋体" w:hAnsi="宋体" w:cs="宋体" w:hint="eastAsia"/>
          <w:szCs w:val="21"/>
          <w:u w:val="single"/>
        </w:rPr>
        <w:t xml:space="preserve">　   　</w:t>
      </w:r>
      <w:r>
        <w:rPr>
          <w:rFonts w:ascii="宋体" w:hAnsi="宋体" w:cs="宋体" w:hint="eastAsia"/>
          <w:szCs w:val="21"/>
        </w:rPr>
        <w:t>液体升温更高；</w:t>
      </w:r>
      <w:r>
        <w:rPr>
          <w:rFonts w:ascii="宋体" w:hAnsi="宋体" w:cs="宋体" w:hint="eastAsia"/>
          <w:szCs w:val="21"/>
          <w:u w:val="single"/>
        </w:rPr>
        <w:t xml:space="preserve">　   　</w:t>
      </w:r>
      <w:r>
        <w:rPr>
          <w:rFonts w:ascii="宋体" w:hAnsi="宋体" w:cs="宋体" w:hint="eastAsia"/>
          <w:szCs w:val="21"/>
        </w:rPr>
        <w:t>液体更适合作汽车发动机的冷却液。</w:t>
      </w:r>
    </w:p>
    <w:p w:rsidR="002C6890" w:rsidRDefault="002C6890" w:rsidP="002C6890">
      <w:pPr>
        <w:spacing w:line="360" w:lineRule="auto"/>
        <w:ind w:firstLineChars="200" w:firstLine="420"/>
        <w:rPr>
          <w:rFonts w:ascii="宋体" w:hAnsi="宋体" w:cs="宋体"/>
        </w:rPr>
      </w:pPr>
      <w:r>
        <w:rPr>
          <w:rFonts w:ascii="宋体" w:hAnsi="宋体" w:cs="宋体" w:hint="eastAsia"/>
          <w:szCs w:val="21"/>
        </w:rPr>
        <w:t>（3）若甲、乙液体从图C所示的初温分别升高到40℃和35℃，吸收热量之比为2：1，则甲、乙液体的比热容之比为</w:t>
      </w:r>
      <w:r>
        <w:rPr>
          <w:rFonts w:ascii="宋体" w:hAnsi="宋体" w:cs="宋体" w:hint="eastAsia"/>
          <w:szCs w:val="21"/>
          <w:u w:val="single"/>
        </w:rPr>
        <w:t xml:space="preserve">　   　</w:t>
      </w:r>
      <w:r>
        <w:rPr>
          <w:rFonts w:ascii="宋体" w:hAnsi="宋体" w:cs="宋体" w:hint="eastAsia"/>
          <w:szCs w:val="21"/>
        </w:rPr>
        <w:t>。</w:t>
      </w:r>
    </w:p>
    <w:p w:rsidR="002C6890" w:rsidRDefault="002C6890" w:rsidP="002C6890">
      <w:pPr>
        <w:spacing w:line="360" w:lineRule="auto"/>
        <w:ind w:firstLineChars="200" w:firstLine="420"/>
        <w:jc w:val="center"/>
        <w:rPr>
          <w:rFonts w:ascii="宋体" w:hAnsi="宋体" w:cs="宋体"/>
        </w:rPr>
      </w:pPr>
      <w:r>
        <w:rPr>
          <w:rFonts w:ascii="宋体" w:hAnsi="宋体" w:cs="宋体" w:hint="eastAsia"/>
          <w:noProof/>
          <w:szCs w:val="21"/>
        </w:rPr>
        <w:drawing>
          <wp:inline distT="0" distB="0" distL="0" distR="0" wp14:anchorId="75EA4667" wp14:editId="379BE0EB">
            <wp:extent cx="4210685" cy="1810385"/>
            <wp:effectExtent l="0" t="0" r="18415" b="18415"/>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652228" name="图片24" descr=" "/>
                    <pic:cNvPicPr>
                      <a:picLocks noChangeAspect="1"/>
                    </pic:cNvPicPr>
                  </pic:nvPicPr>
                  <pic:blipFill>
                    <a:blip r:embed="rId19" cstate="print"/>
                    <a:stretch>
                      <a:fillRect/>
                    </a:stretch>
                  </pic:blipFill>
                  <pic:spPr>
                    <a:xfrm>
                      <a:off x="0" y="0"/>
                      <a:ext cx="4210685" cy="1810385"/>
                    </a:xfrm>
                    <a:prstGeom prst="rect">
                      <a:avLst/>
                    </a:prstGeom>
                  </pic:spPr>
                </pic:pic>
              </a:graphicData>
            </a:graphic>
          </wp:inline>
        </w:drawing>
      </w:r>
    </w:p>
    <w:p w:rsidR="002C6890" w:rsidRDefault="002C6890" w:rsidP="002C6890">
      <w:pPr>
        <w:spacing w:line="360" w:lineRule="auto"/>
        <w:ind w:firstLineChars="200" w:firstLine="420"/>
        <w:rPr>
          <w:rFonts w:ascii="宋体" w:hAnsi="宋体" w:cs="宋体"/>
          <w:szCs w:val="21"/>
        </w:rPr>
      </w:pPr>
    </w:p>
    <w:p w:rsidR="002C6890" w:rsidRPr="00AF116E" w:rsidRDefault="002C6890" w:rsidP="0030080C">
      <w:pPr>
        <w:jc w:val="center"/>
        <w:rPr>
          <w:rFonts w:hint="eastAsia"/>
          <w:b/>
          <w:bCs/>
          <w:color w:val="00B0F0"/>
          <w:sz w:val="36"/>
          <w:szCs w:val="36"/>
        </w:rPr>
      </w:pPr>
    </w:p>
    <w:sectPr w:rsidR="002C6890" w:rsidRPr="00AF116E">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7ED" w:rsidRDefault="00C737ED" w:rsidP="006012D9">
      <w:r>
        <w:separator/>
      </w:r>
    </w:p>
  </w:endnote>
  <w:endnote w:type="continuationSeparator" w:id="0">
    <w:p w:rsidR="00C737ED" w:rsidRDefault="00C737ED"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7ED" w:rsidRDefault="00C737ED" w:rsidP="006012D9">
      <w:r>
        <w:separator/>
      </w:r>
    </w:p>
  </w:footnote>
  <w:footnote w:type="continuationSeparator" w:id="0">
    <w:p w:rsidR="00C737ED" w:rsidRDefault="00C737ED"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2C6890"/>
    <w:rsid w:val="0030080C"/>
    <w:rsid w:val="003924E3"/>
    <w:rsid w:val="006012D9"/>
    <w:rsid w:val="00753043"/>
    <w:rsid w:val="008C43DC"/>
    <w:rsid w:val="00AF116E"/>
    <w:rsid w:val="00C11439"/>
    <w:rsid w:val="00C73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80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styleId="a8">
    <w:name w:val="Emphasis"/>
    <w:basedOn w:val="a0"/>
    <w:qFormat/>
    <w:rsid w:val="0030080C"/>
    <w:rPr>
      <w:color w:val="CC0000"/>
    </w:rPr>
  </w:style>
  <w:style w:type="paragraph" w:customStyle="1" w:styleId="Normal1">
    <w:name w:val="Normal_1"/>
    <w:qFormat/>
    <w:rsid w:val="0030080C"/>
    <w:pPr>
      <w:widowControl w:val="0"/>
      <w:spacing w:after="200" w:line="276" w:lineRule="auto"/>
      <w:jc w:val="both"/>
    </w:pPr>
    <w:rPr>
      <w:rFonts w:ascii="Time New Romans" w:eastAsia="宋体" w:hAnsi="Time New Romans" w:cs="宋体"/>
    </w:rPr>
  </w:style>
  <w:style w:type="character" w:customStyle="1" w:styleId="qseq">
    <w:name w:val="qseq"/>
    <w:basedOn w:val="a0"/>
    <w:qFormat/>
    <w:rsid w:val="0030080C"/>
  </w:style>
  <w:style w:type="paragraph" w:customStyle="1" w:styleId="2">
    <w:name w:val="列出段落2"/>
    <w:basedOn w:val="a"/>
    <w:uiPriority w:val="99"/>
    <w:qFormat/>
    <w:rsid w:val="00AF116E"/>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80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styleId="a8">
    <w:name w:val="Emphasis"/>
    <w:basedOn w:val="a0"/>
    <w:qFormat/>
    <w:rsid w:val="0030080C"/>
    <w:rPr>
      <w:color w:val="CC0000"/>
    </w:rPr>
  </w:style>
  <w:style w:type="paragraph" w:customStyle="1" w:styleId="Normal1">
    <w:name w:val="Normal_1"/>
    <w:qFormat/>
    <w:rsid w:val="0030080C"/>
    <w:pPr>
      <w:widowControl w:val="0"/>
      <w:spacing w:after="200" w:line="276" w:lineRule="auto"/>
      <w:jc w:val="both"/>
    </w:pPr>
    <w:rPr>
      <w:rFonts w:ascii="Time New Romans" w:eastAsia="宋体" w:hAnsi="Time New Romans" w:cs="宋体"/>
    </w:rPr>
  </w:style>
  <w:style w:type="character" w:customStyle="1" w:styleId="qseq">
    <w:name w:val="qseq"/>
    <w:basedOn w:val="a0"/>
    <w:qFormat/>
    <w:rsid w:val="0030080C"/>
  </w:style>
  <w:style w:type="paragraph" w:customStyle="1" w:styleId="2">
    <w:name w:val="列出段落2"/>
    <w:basedOn w:val="a"/>
    <w:uiPriority w:val="99"/>
    <w:qFormat/>
    <w:rsid w:val="00AF116E"/>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96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wmf"/><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550</Words>
  <Characters>3141</Characters>
  <Application>Microsoft Office Word</Application>
  <DocSecurity>0</DocSecurity>
  <Lines>26</Lines>
  <Paragraphs>7</Paragraphs>
  <ScaleCrop>false</ScaleCrop>
  <Company>China</Company>
  <LinksUpToDate>false</LinksUpToDate>
  <CharactersWithSpaces>3684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2020-08-31T01:02:00Z</dcterms:created>
  <dcterms:modified xsi:type="dcterms:W3CDTF">2020-08-31T01:02:00Z</dcterms:modified>
</cp:coreProperties>
</file>